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7E8B9" w14:textId="77777777" w:rsidR="003C18C1" w:rsidRDefault="0053419E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92B0C3C" wp14:editId="13813357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19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97BEA5" w14:textId="77777777" w:rsidR="003C18C1" w:rsidRDefault="0053419E">
      <w:pPr>
        <w:ind w:firstLineChars="0" w:firstLine="0"/>
        <w:rPr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mc:AlternateContent>
          <mc:Choice Requires="wpc">
            <w:drawing>
              <wp:inline distT="0" distB="0" distL="114300" distR="114300" wp14:anchorId="5E9B4667" wp14:editId="05E8C74C">
                <wp:extent cx="5574665" cy="3352800"/>
                <wp:effectExtent l="0" t="0" r="0" b="0"/>
                <wp:docPr id="17" name="画布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546767" w14:textId="77777777" w:rsidR="003C18C1" w:rsidRDefault="003C18C1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F91FDB" w14:textId="77777777" w:rsidR="003C18C1" w:rsidRDefault="0053419E">
                              <w:pPr>
                                <w:ind w:firstLine="56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3A47F418" w14:textId="77777777" w:rsidR="003C18C1" w:rsidRDefault="0053419E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756C06E5" w14:textId="77777777" w:rsidR="003C18C1" w:rsidRDefault="0053419E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E9B4667" id="画布 17" o:spid="_x0000_s1026" editas="canvas" style="width:438.95pt;height:264pt;mso-position-horizontal-relative:char;mso-position-vertical-relative:line" coordsize="55746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746;height:3352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8" type="#_x0000_t202" style="position:absolute;top:28695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" fillcolor="silver" stroked="f">
                  <v:textbox>
                    <w:txbxContent>
                      <w:p w14:paraId="39546767" w14:textId="77777777" w:rsidR="003C18C1" w:rsidRDefault="003C18C1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15" o:spid="_x0000_s1029" type="#_x0000_t202" style="position:absolute;left:800;top:10826;width:44558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2F91FDB" w14:textId="77777777" w:rsidR="003C18C1" w:rsidRDefault="0053419E">
                        <w:pPr>
                          <w:ind w:firstLine="560"/>
                          <w:jc w:val="center"/>
                          <w:rPr>
                            <w:rFonts w:ascii="思源宋体 CN" w:eastAsia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3A47F418" w14:textId="77777777" w:rsidR="003C18C1" w:rsidRDefault="0053419E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思源宋体 CN" w:eastAsia="思源宋体 CN" w:hAnsi="思源宋体 CN" w:cs="思源宋体 CN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756C06E5" w14:textId="77777777" w:rsidR="003C18C1" w:rsidRDefault="0053419E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79BE0C" w14:textId="77777777" w:rsidR="003C18C1" w:rsidRDefault="003C18C1">
      <w:pPr>
        <w:ind w:firstLineChars="0" w:firstLine="0"/>
        <w:rPr>
          <w:color w:val="000000" w:themeColor="text1"/>
        </w:rPr>
      </w:pPr>
    </w:p>
    <w:p w14:paraId="2F7CA0D0" w14:textId="77777777" w:rsidR="003C18C1" w:rsidRDefault="003C18C1">
      <w:pPr>
        <w:ind w:firstLineChars="0" w:firstLine="0"/>
        <w:rPr>
          <w:color w:val="000000" w:themeColor="text1"/>
        </w:rPr>
      </w:pPr>
    </w:p>
    <w:p w14:paraId="5B3205DB" w14:textId="77777777" w:rsidR="003C18C1" w:rsidRDefault="003C18C1">
      <w:pPr>
        <w:ind w:firstLineChars="0" w:firstLine="0"/>
        <w:rPr>
          <w:color w:val="000000" w:themeColor="text1"/>
        </w:rPr>
      </w:pPr>
    </w:p>
    <w:p w14:paraId="2917888A" w14:textId="77777777" w:rsidR="003C18C1" w:rsidRDefault="003C18C1">
      <w:pPr>
        <w:ind w:firstLineChars="0" w:firstLine="0"/>
        <w:rPr>
          <w:color w:val="000000" w:themeColor="text1"/>
        </w:rPr>
      </w:pPr>
    </w:p>
    <w:p w14:paraId="79CA5525" w14:textId="623153FE" w:rsidR="00F176AB" w:rsidRDefault="00F176AB">
      <w:pPr>
        <w:ind w:firstLineChars="0" w:firstLine="0"/>
        <w:jc w:val="center"/>
        <w:rPr>
          <w:b/>
          <w:sz w:val="52"/>
          <w:szCs w:val="52"/>
        </w:rPr>
      </w:pPr>
      <w:proofErr w:type="gramStart"/>
      <w:r w:rsidRPr="00F176AB">
        <w:rPr>
          <w:rFonts w:hint="eastAsia"/>
          <w:b/>
          <w:sz w:val="52"/>
          <w:szCs w:val="52"/>
        </w:rPr>
        <w:t>用能权交易</w:t>
      </w:r>
      <w:proofErr w:type="gramEnd"/>
      <w:r w:rsidRPr="00F176AB">
        <w:rPr>
          <w:rFonts w:hint="eastAsia"/>
          <w:b/>
          <w:sz w:val="52"/>
          <w:szCs w:val="52"/>
        </w:rPr>
        <w:t>平台</w:t>
      </w:r>
    </w:p>
    <w:p w14:paraId="06C58940" w14:textId="58E239A5" w:rsidR="003C18C1" w:rsidRDefault="00F176AB">
      <w:pPr>
        <w:ind w:firstLineChars="0" w:firstLine="0"/>
        <w:jc w:val="center"/>
        <w:rPr>
          <w:b/>
          <w:sz w:val="52"/>
          <w:szCs w:val="52"/>
        </w:rPr>
      </w:pPr>
      <w:proofErr w:type="gramStart"/>
      <w:r w:rsidRPr="00F176AB">
        <w:rPr>
          <w:rFonts w:hint="eastAsia"/>
          <w:b/>
          <w:sz w:val="52"/>
          <w:szCs w:val="52"/>
        </w:rPr>
        <w:t>发改监管</w:t>
      </w:r>
      <w:proofErr w:type="gramEnd"/>
      <w:r w:rsidRPr="00F176AB">
        <w:rPr>
          <w:rFonts w:hint="eastAsia"/>
          <w:b/>
          <w:sz w:val="52"/>
          <w:szCs w:val="52"/>
        </w:rPr>
        <w:t>人员操作手册</w:t>
      </w:r>
    </w:p>
    <w:p w14:paraId="632F1A70" w14:textId="77777777" w:rsidR="003C18C1" w:rsidRDefault="003C18C1">
      <w:pPr>
        <w:pStyle w:val="IndentNormal"/>
        <w:ind w:firstLine="360"/>
        <w:rPr>
          <w:color w:val="000000" w:themeColor="text1"/>
        </w:rPr>
      </w:pPr>
    </w:p>
    <w:p w14:paraId="211631C0" w14:textId="77777777" w:rsidR="003C18C1" w:rsidRDefault="003C18C1">
      <w:pPr>
        <w:pStyle w:val="IndentNormal"/>
        <w:ind w:firstLine="360"/>
        <w:rPr>
          <w:color w:val="000000" w:themeColor="text1"/>
        </w:rPr>
      </w:pPr>
    </w:p>
    <w:p w14:paraId="6B7F5E47" w14:textId="77777777" w:rsidR="003C18C1" w:rsidRDefault="003C18C1">
      <w:pPr>
        <w:pStyle w:val="IndentNormal"/>
        <w:ind w:firstLine="360"/>
        <w:rPr>
          <w:color w:val="000000" w:themeColor="text1"/>
        </w:rPr>
      </w:pPr>
    </w:p>
    <w:p w14:paraId="1050A73B" w14:textId="77777777" w:rsidR="003C18C1" w:rsidRDefault="003C18C1">
      <w:pPr>
        <w:pStyle w:val="IndentNormal"/>
        <w:ind w:firstLineChars="0" w:firstLine="0"/>
        <w:rPr>
          <w:color w:val="000000" w:themeColor="text1"/>
        </w:rPr>
      </w:pPr>
    </w:p>
    <w:p w14:paraId="012C4965" w14:textId="77777777" w:rsidR="003C18C1" w:rsidRDefault="003C18C1">
      <w:pPr>
        <w:pStyle w:val="IndentNormal"/>
        <w:ind w:firstLineChars="0" w:firstLine="0"/>
        <w:rPr>
          <w:color w:val="000000" w:themeColor="text1"/>
        </w:rPr>
      </w:pPr>
    </w:p>
    <w:p w14:paraId="1B085BB2" w14:textId="77777777" w:rsidR="003C18C1" w:rsidRDefault="003C18C1">
      <w:pPr>
        <w:pStyle w:val="IndentNormal"/>
        <w:ind w:firstLineChars="0" w:firstLine="0"/>
        <w:rPr>
          <w:color w:val="000000" w:themeColor="text1"/>
        </w:rPr>
      </w:pPr>
    </w:p>
    <w:p w14:paraId="2AB27164" w14:textId="77777777" w:rsidR="003C18C1" w:rsidRDefault="003C18C1">
      <w:pPr>
        <w:pStyle w:val="IndentNormal"/>
        <w:ind w:firstLineChars="0" w:firstLine="0"/>
        <w:rPr>
          <w:color w:val="000000" w:themeColor="text1"/>
        </w:rPr>
      </w:pPr>
    </w:p>
    <w:p w14:paraId="1AB4D160" w14:textId="77777777" w:rsidR="003C18C1" w:rsidRDefault="003C18C1">
      <w:pPr>
        <w:ind w:firstLineChars="0" w:firstLine="0"/>
        <w:jc w:val="both"/>
        <w:rPr>
          <w:b/>
          <w:color w:val="000000" w:themeColor="text1"/>
          <w:spacing w:val="200"/>
          <w:sz w:val="32"/>
        </w:rPr>
      </w:pPr>
    </w:p>
    <w:p w14:paraId="25D10902" w14:textId="77777777" w:rsidR="003C18C1" w:rsidRDefault="0053419E">
      <w:pPr>
        <w:ind w:firstLineChars="0" w:firstLine="0"/>
        <w:jc w:val="center"/>
        <w:rPr>
          <w:b/>
          <w:color w:val="000000" w:themeColor="text1"/>
          <w:spacing w:val="200"/>
          <w:sz w:val="32"/>
        </w:rPr>
      </w:pPr>
      <w:r>
        <w:rPr>
          <w:rFonts w:hint="eastAsia"/>
          <w:b/>
          <w:color w:val="000000" w:themeColor="text1"/>
          <w:spacing w:val="200"/>
          <w:sz w:val="32"/>
        </w:rPr>
        <w:lastRenderedPageBreak/>
        <w:t>目录</w:t>
      </w:r>
    </w:p>
    <w:p w14:paraId="0F8F1FBF" w14:textId="6B689636" w:rsidR="00B83392" w:rsidRDefault="0053419E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Theme="minorHAnsi" w:hAnsiTheme="minorHAnsi"/>
          <w:color w:val="000000" w:themeColor="text1"/>
        </w:rPr>
        <w:fldChar w:fldCharType="begin"/>
      </w:r>
      <w:r>
        <w:rPr>
          <w:rFonts w:asciiTheme="minorHAnsi" w:hAnsiTheme="minorHAnsi"/>
          <w:color w:val="000000" w:themeColor="text1"/>
        </w:rPr>
        <w:instrText xml:space="preserve"> TOC \o "4-5" \h \z \t "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1,1,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2,2,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3,3" </w:instrText>
      </w:r>
      <w:r>
        <w:rPr>
          <w:rFonts w:asciiTheme="minorHAnsi" w:hAnsiTheme="minorHAnsi"/>
          <w:color w:val="000000" w:themeColor="text1"/>
        </w:rPr>
        <w:fldChar w:fldCharType="separate"/>
      </w:r>
      <w:hyperlink w:anchor="_Toc90222174" w:history="1">
        <w:r w:rsidR="00B83392" w:rsidRPr="007D07FD">
          <w:rPr>
            <w:rStyle w:val="a7"/>
            <w:noProof/>
          </w:rPr>
          <w:t>一、</w:t>
        </w:r>
        <w:r w:rsidR="00B83392" w:rsidRPr="007D07FD">
          <w:rPr>
            <w:rStyle w:val="a7"/>
            <w:noProof/>
          </w:rPr>
          <w:t xml:space="preserve"> </w:t>
        </w:r>
        <w:r w:rsidR="00B83392" w:rsidRPr="007D07FD">
          <w:rPr>
            <w:rStyle w:val="a7"/>
            <w:noProof/>
          </w:rPr>
          <w:t>用能权交易</w:t>
        </w:r>
        <w:r w:rsidR="00B83392">
          <w:rPr>
            <w:noProof/>
            <w:webHidden/>
          </w:rPr>
          <w:tab/>
        </w:r>
        <w:r w:rsidR="00B83392">
          <w:rPr>
            <w:noProof/>
            <w:webHidden/>
          </w:rPr>
          <w:fldChar w:fldCharType="begin"/>
        </w:r>
        <w:r w:rsidR="00B83392">
          <w:rPr>
            <w:noProof/>
            <w:webHidden/>
          </w:rPr>
          <w:instrText xml:space="preserve"> PAGEREF _Toc90222174 \h </w:instrText>
        </w:r>
        <w:r w:rsidR="00B83392">
          <w:rPr>
            <w:noProof/>
            <w:webHidden/>
          </w:rPr>
        </w:r>
        <w:r w:rsidR="00B83392">
          <w:rPr>
            <w:noProof/>
            <w:webHidden/>
          </w:rPr>
          <w:fldChar w:fldCharType="separate"/>
        </w:r>
        <w:r w:rsidR="00B83392">
          <w:rPr>
            <w:noProof/>
            <w:webHidden/>
          </w:rPr>
          <w:t>4</w:t>
        </w:r>
        <w:r w:rsidR="00B83392">
          <w:rPr>
            <w:noProof/>
            <w:webHidden/>
          </w:rPr>
          <w:fldChar w:fldCharType="end"/>
        </w:r>
      </w:hyperlink>
    </w:p>
    <w:p w14:paraId="00C19292" w14:textId="02B3E584" w:rsidR="00B83392" w:rsidRDefault="00B83392">
      <w:pPr>
        <w:pStyle w:val="TOC2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0222175" w:history="1">
        <w:r w:rsidRPr="007D07FD">
          <w:rPr>
            <w:rStyle w:val="a7"/>
            <w:noProof/>
          </w:rPr>
          <w:t>1.1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平台入口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D2096A6" w14:textId="1CF46B5E" w:rsidR="00B83392" w:rsidRDefault="00B83392">
      <w:pPr>
        <w:pStyle w:val="TOC2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0222176" w:history="1">
        <w:r w:rsidRPr="007D07FD">
          <w:rPr>
            <w:rStyle w:val="a7"/>
            <w:noProof/>
          </w:rPr>
          <w:t>1.2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主体管理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6402D36" w14:textId="1149B97A" w:rsidR="00B83392" w:rsidRDefault="00B83392">
      <w:pPr>
        <w:pStyle w:val="TOC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90222177" w:history="1">
        <w:r w:rsidRPr="007D07FD">
          <w:rPr>
            <w:rStyle w:val="a7"/>
            <w:noProof/>
          </w:rPr>
          <w:t>1.2.1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入库企业信息审核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713137F" w14:textId="255005A3" w:rsidR="00B83392" w:rsidRDefault="00B83392">
      <w:pPr>
        <w:pStyle w:val="TOC2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90222178" w:history="1">
        <w:r w:rsidRPr="007D07FD">
          <w:rPr>
            <w:rStyle w:val="a7"/>
            <w:noProof/>
          </w:rPr>
          <w:t>1.3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用能权交易管理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1DFCB09" w14:textId="3E85E3BD" w:rsidR="00B83392" w:rsidRDefault="00B83392">
      <w:pPr>
        <w:pStyle w:val="TOC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90222179" w:history="1">
        <w:r w:rsidRPr="007D07FD">
          <w:rPr>
            <w:rStyle w:val="a7"/>
            <w:noProof/>
          </w:rPr>
          <w:t>1.3.1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下发交易指标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17CFCF9" w14:textId="7D38CFCF" w:rsidR="00B83392" w:rsidRDefault="00B83392">
      <w:pPr>
        <w:pStyle w:val="TOC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90222180" w:history="1">
        <w:r w:rsidRPr="007D07FD">
          <w:rPr>
            <w:rStyle w:val="a7"/>
            <w:noProof/>
          </w:rPr>
          <w:t>1.3.2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审核交易公告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301BB18" w14:textId="79393BE6" w:rsidR="00B83392" w:rsidRDefault="00B83392">
      <w:pPr>
        <w:pStyle w:val="TOC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90222181" w:history="1">
        <w:r w:rsidRPr="007D07FD">
          <w:rPr>
            <w:rStyle w:val="a7"/>
            <w:noProof/>
          </w:rPr>
          <w:t>1.3.3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申购申请审核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4734B01" w14:textId="4F769486" w:rsidR="00B83392" w:rsidRDefault="00B83392">
      <w:pPr>
        <w:pStyle w:val="TOC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90222182" w:history="1">
        <w:r w:rsidRPr="007D07FD">
          <w:rPr>
            <w:rStyle w:val="a7"/>
            <w:noProof/>
          </w:rPr>
          <w:t>1.3.4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成交公示审核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611438D" w14:textId="2910880F" w:rsidR="00B83392" w:rsidRDefault="00B83392">
      <w:pPr>
        <w:pStyle w:val="TOC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90222183" w:history="1">
        <w:r w:rsidRPr="007D07FD">
          <w:rPr>
            <w:rStyle w:val="a7"/>
            <w:noProof/>
          </w:rPr>
          <w:t>1.3.5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合同审核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F593810" w14:textId="40F07FE2" w:rsidR="00B83392" w:rsidRDefault="00B83392">
      <w:pPr>
        <w:pStyle w:val="TOC3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90222184" w:history="1">
        <w:r w:rsidRPr="007D07FD">
          <w:rPr>
            <w:rStyle w:val="a7"/>
            <w:noProof/>
          </w:rPr>
          <w:t>1.3.6</w:t>
        </w:r>
        <w:r w:rsidRPr="007D07FD">
          <w:rPr>
            <w:rStyle w:val="a7"/>
            <w:noProof/>
          </w:rPr>
          <w:t>、</w:t>
        </w:r>
        <w:r w:rsidRPr="007D07FD">
          <w:rPr>
            <w:rStyle w:val="a7"/>
            <w:noProof/>
          </w:rPr>
          <w:t xml:space="preserve"> </w:t>
        </w:r>
        <w:r w:rsidRPr="007D07FD">
          <w:rPr>
            <w:rStyle w:val="a7"/>
            <w:noProof/>
          </w:rPr>
          <w:t>资金划转情况确认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_Toc90222184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DE60CCB" w14:textId="0CC88E5D" w:rsidR="003C18C1" w:rsidRDefault="0053419E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  <w:r>
        <w:rPr>
          <w:rFonts w:asciiTheme="minorHAnsi" w:hAnsiTheme="minorHAnsi" w:cstheme="minorHAnsi"/>
          <w:color w:val="000000" w:themeColor="text1"/>
          <w:szCs w:val="20"/>
        </w:rPr>
        <w:fldChar w:fldCharType="end"/>
      </w:r>
    </w:p>
    <w:p w14:paraId="2D85AFAC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7CB130EC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34AECCF7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30F9E3B1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7DA0CD78" w14:textId="77777777" w:rsidR="003C18C1" w:rsidRDefault="003C18C1">
      <w:pPr>
        <w:pStyle w:val="12"/>
        <w:ind w:firstLineChars="0" w:firstLine="0"/>
        <w:rPr>
          <w:b/>
          <w:color w:val="000000" w:themeColor="text1"/>
        </w:rPr>
      </w:pPr>
    </w:p>
    <w:p w14:paraId="1CF7826F" w14:textId="77777777" w:rsidR="003C18C1" w:rsidRDefault="003C18C1">
      <w:pPr>
        <w:pStyle w:val="12"/>
        <w:ind w:firstLineChars="0" w:firstLine="0"/>
        <w:rPr>
          <w:b/>
          <w:color w:val="000000" w:themeColor="text1"/>
        </w:rPr>
      </w:pPr>
    </w:p>
    <w:p w14:paraId="5E53B051" w14:textId="77777777" w:rsidR="003C18C1" w:rsidRDefault="003C18C1">
      <w:pPr>
        <w:pStyle w:val="12"/>
        <w:ind w:firstLineChars="0" w:firstLine="0"/>
        <w:rPr>
          <w:b/>
          <w:color w:val="000000" w:themeColor="text1"/>
        </w:rPr>
      </w:pPr>
    </w:p>
    <w:p w14:paraId="4BA00504" w14:textId="77777777" w:rsidR="003C18C1" w:rsidRDefault="003C18C1">
      <w:pPr>
        <w:pStyle w:val="12"/>
        <w:ind w:firstLineChars="0" w:firstLine="0"/>
        <w:rPr>
          <w:b/>
          <w:color w:val="000000" w:themeColor="text1"/>
        </w:rPr>
      </w:pPr>
    </w:p>
    <w:p w14:paraId="54ED5261" w14:textId="77777777" w:rsidR="003C18C1" w:rsidRDefault="003C18C1">
      <w:pPr>
        <w:pStyle w:val="12"/>
        <w:ind w:firstLineChars="0" w:firstLine="0"/>
        <w:rPr>
          <w:b/>
          <w:color w:val="000000" w:themeColor="text1"/>
        </w:rPr>
      </w:pPr>
    </w:p>
    <w:p w14:paraId="1490024C" w14:textId="77777777" w:rsidR="003C18C1" w:rsidRDefault="003C18C1">
      <w:pPr>
        <w:pStyle w:val="12"/>
        <w:ind w:firstLineChars="0" w:firstLine="0"/>
        <w:rPr>
          <w:b/>
          <w:color w:val="000000" w:themeColor="text1"/>
        </w:rPr>
      </w:pPr>
    </w:p>
    <w:p w14:paraId="73B4D474" w14:textId="77777777" w:rsidR="003C18C1" w:rsidRDefault="003C18C1">
      <w:pPr>
        <w:pStyle w:val="12"/>
        <w:ind w:firstLineChars="0" w:firstLine="0"/>
        <w:rPr>
          <w:b/>
          <w:color w:val="000000" w:themeColor="text1"/>
        </w:rPr>
      </w:pPr>
    </w:p>
    <w:p w14:paraId="666A7842" w14:textId="77777777" w:rsidR="00310B09" w:rsidRDefault="00310B09">
      <w:pPr>
        <w:widowControl/>
        <w:spacing w:line="240" w:lineRule="auto"/>
        <w:ind w:firstLineChars="0" w:firstLine="0"/>
        <w:rPr>
          <w:rFonts w:ascii="思源宋体 CN ExtraLight" w:hAnsi="思源宋体 CN ExtraLight" w:cs="思源宋体 CN ExtraLight"/>
          <w:b/>
          <w:color w:val="000000" w:themeColor="text1"/>
          <w:sz w:val="24"/>
        </w:rPr>
      </w:pPr>
      <w:r>
        <w:rPr>
          <w:rFonts w:ascii="思源宋体 CN ExtraLight" w:hAnsi="思源宋体 CN ExtraLight" w:cs="思源宋体 CN ExtraLight"/>
          <w:b/>
          <w:color w:val="000000" w:themeColor="text1"/>
        </w:rPr>
        <w:br w:type="page"/>
      </w:r>
    </w:p>
    <w:p w14:paraId="7B4764D7" w14:textId="2984CAF2" w:rsidR="003C18C1" w:rsidRDefault="0053419E">
      <w:pPr>
        <w:pStyle w:val="12"/>
        <w:ind w:firstLineChars="0" w:firstLine="0"/>
        <w:rPr>
          <w:rFonts w:ascii="思源宋体 CN ExtraLight" w:hAnsi="思源宋体 CN ExtraLight" w:cs="思源宋体 CN ExtraLight"/>
          <w:b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color w:val="000000" w:themeColor="text1"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3118"/>
        <w:gridCol w:w="851"/>
        <w:gridCol w:w="1759"/>
      </w:tblGrid>
      <w:tr w:rsidR="003C18C1" w14:paraId="395FEE3B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4924C" w14:textId="77777777" w:rsidR="003C18C1" w:rsidRDefault="0053419E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7A19" w14:textId="77777777" w:rsidR="003C18C1" w:rsidRDefault="0053419E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修改日期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011A" w14:textId="77777777" w:rsidR="003C18C1" w:rsidRDefault="0053419E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修改内容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0B21" w14:textId="77777777" w:rsidR="003C18C1" w:rsidRDefault="0053419E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修改人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4ABCF" w14:textId="77777777" w:rsidR="003C18C1" w:rsidRDefault="0053419E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备注</w:t>
            </w:r>
          </w:p>
        </w:tc>
      </w:tr>
      <w:tr w:rsidR="003C18C1" w14:paraId="45B296A2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31298" w14:textId="542EE4AC" w:rsidR="003C18C1" w:rsidRDefault="0053419E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7.1.</w:t>
            </w:r>
            <w:r w:rsidR="00310B09"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  <w:t>50</w:t>
            </w: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.</w:t>
            </w:r>
            <w:r w:rsidR="00310B09"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1DCC" w14:textId="66E63D2E" w:rsidR="003C18C1" w:rsidRDefault="0053419E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202</w:t>
            </w:r>
            <w:r w:rsidR="00310B09"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  <w:t>1</w:t>
            </w: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-</w:t>
            </w:r>
            <w:r w:rsidR="00310B09"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  <w:t>12</w:t>
            </w: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-</w:t>
            </w:r>
            <w:r w:rsidR="00310B09"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CE704" w14:textId="77777777" w:rsidR="003C18C1" w:rsidRDefault="0053419E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编写操作手册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3801" w14:textId="49CBF85E" w:rsidR="003C18C1" w:rsidRDefault="00EA325D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  <w:proofErr w:type="gramStart"/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安俊超</w:t>
            </w:r>
            <w:proofErr w:type="gramEnd"/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C5702" w14:textId="77777777" w:rsidR="003C18C1" w:rsidRDefault="003C18C1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</w:p>
        </w:tc>
      </w:tr>
      <w:tr w:rsidR="003C18C1" w14:paraId="3AE5A76D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9373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AA85F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3F9E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7B05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75ADC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</w:tr>
      <w:tr w:rsidR="003C18C1" w14:paraId="1A2F9FD1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E3F5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DBF0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46ED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C98B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8C00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</w:tr>
      <w:tr w:rsidR="003C18C1" w14:paraId="43BB091C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C7CE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7EA20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A1A0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E1BFD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A0D6" w14:textId="77777777" w:rsidR="003C18C1" w:rsidRDefault="0053419E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</w:tr>
    </w:tbl>
    <w:p w14:paraId="79594911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7154FF78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64D986D1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0815F33F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D2159E7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1382DE98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1EA2215F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CE6FD2C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548B5BA6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0147C0E8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38C03057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00B4BF4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0C6DA67C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6598AA87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2CD2E1D3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312E1AE5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50CA825B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03F7BB9F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51E57F14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6C490492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8413ADE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097C2ACC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7B8286E8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597E7854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63DB06B4" w14:textId="77777777" w:rsidR="003C18C1" w:rsidRDefault="003C18C1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25031F0E" w14:textId="77777777" w:rsidR="003C18C1" w:rsidRDefault="003C18C1">
      <w:pPr>
        <w:pStyle w:val="21"/>
        <w:jc w:val="left"/>
        <w:rPr>
          <w:color w:val="000000" w:themeColor="text1"/>
        </w:rPr>
      </w:pPr>
    </w:p>
    <w:p w14:paraId="03CB12CA" w14:textId="77777777" w:rsidR="003C18C1" w:rsidRDefault="003C18C1">
      <w:pPr>
        <w:pStyle w:val="21"/>
        <w:jc w:val="left"/>
        <w:rPr>
          <w:color w:val="000000" w:themeColor="text1"/>
        </w:rPr>
      </w:pPr>
    </w:p>
    <w:p w14:paraId="21577E2B" w14:textId="77777777" w:rsidR="009742B4" w:rsidRDefault="009742B4">
      <w:pPr>
        <w:widowControl/>
        <w:spacing w:line="240" w:lineRule="auto"/>
        <w:ind w:firstLineChars="0" w:firstLine="0"/>
        <w:rPr>
          <w:b/>
          <w:bCs/>
          <w:color w:val="000000" w:themeColor="text1"/>
          <w:kern w:val="44"/>
          <w:sz w:val="32"/>
          <w:szCs w:val="28"/>
        </w:rPr>
      </w:pPr>
      <w:r>
        <w:rPr>
          <w:color w:val="000000" w:themeColor="text1"/>
        </w:rPr>
        <w:br w:type="page"/>
      </w:r>
    </w:p>
    <w:p w14:paraId="209C736D" w14:textId="0AD76950" w:rsidR="003C18C1" w:rsidRDefault="00AD1ABD">
      <w:pPr>
        <w:pStyle w:val="1"/>
        <w:rPr>
          <w:color w:val="000000" w:themeColor="text1"/>
        </w:rPr>
      </w:pPr>
      <w:bookmarkStart w:id="0" w:name="_Toc90222174"/>
      <w:proofErr w:type="gramStart"/>
      <w:r>
        <w:rPr>
          <w:rFonts w:hint="eastAsia"/>
          <w:color w:val="000000" w:themeColor="text1"/>
        </w:rPr>
        <w:lastRenderedPageBreak/>
        <w:t>用能</w:t>
      </w:r>
      <w:r w:rsidR="0053419E">
        <w:rPr>
          <w:rFonts w:hint="eastAsia"/>
          <w:color w:val="000000" w:themeColor="text1"/>
        </w:rPr>
        <w:t>权交易</w:t>
      </w:r>
      <w:bookmarkEnd w:id="0"/>
      <w:proofErr w:type="gramEnd"/>
    </w:p>
    <w:p w14:paraId="533F3228" w14:textId="5A5130BA" w:rsidR="00AD1ABD" w:rsidRDefault="00AD1ABD" w:rsidP="00AD1ABD">
      <w:pPr>
        <w:pStyle w:val="2"/>
      </w:pPr>
      <w:bookmarkStart w:id="1" w:name="_Toc90222175"/>
      <w:r>
        <w:rPr>
          <w:rFonts w:hint="eastAsia"/>
        </w:rPr>
        <w:t>平台入口</w:t>
      </w:r>
      <w:bookmarkEnd w:id="1"/>
    </w:p>
    <w:p w14:paraId="409982D9" w14:textId="5736253B" w:rsidR="00AD1ABD" w:rsidRPr="00AD1ABD" w:rsidRDefault="00AD1ABD" w:rsidP="00AD1ABD">
      <w:r w:rsidRPr="00AD1ABD">
        <w:rPr>
          <w:rFonts w:hint="eastAsia"/>
        </w:rPr>
        <w:t>陕西（榆林）</w:t>
      </w:r>
      <w:proofErr w:type="gramStart"/>
      <w:r w:rsidRPr="00AD1ABD">
        <w:rPr>
          <w:rFonts w:hint="eastAsia"/>
        </w:rPr>
        <w:t>用能权交易</w:t>
      </w:r>
      <w:proofErr w:type="gramEnd"/>
      <w:r w:rsidRPr="00AD1ABD">
        <w:rPr>
          <w:rFonts w:hint="eastAsia"/>
        </w:rPr>
        <w:t>平台网址：</w:t>
      </w:r>
      <w:hyperlink r:id="rId9" w:history="1">
        <w:r w:rsidRPr="00AD1ABD">
          <w:rPr>
            <w:color w:val="0563C1" w:themeColor="hyperlink"/>
            <w:u w:val="single"/>
          </w:rPr>
          <w:t>http://111.20.184.126:8085/</w:t>
        </w:r>
      </w:hyperlink>
    </w:p>
    <w:p w14:paraId="5C3D99DE" w14:textId="77777777" w:rsidR="00AD1ABD" w:rsidRPr="00AD1ABD" w:rsidRDefault="00AD1ABD" w:rsidP="00AD1ABD">
      <w:r w:rsidRPr="00AD1ABD">
        <w:rPr>
          <w:rFonts w:hint="eastAsia"/>
        </w:rPr>
        <w:t>或者打开全国公共资源交易平台（陕西</w:t>
      </w:r>
      <w:r w:rsidRPr="00AD1ABD">
        <w:rPr>
          <w:rFonts w:hint="eastAsia"/>
        </w:rPr>
        <w:sym w:font="Wingdings 2" w:char="F097"/>
      </w:r>
      <w:r w:rsidRPr="00AD1ABD">
        <w:rPr>
          <w:rFonts w:hint="eastAsia"/>
        </w:rPr>
        <w:t>榆林）网站首页（网址：</w:t>
      </w:r>
      <w:r w:rsidRPr="00AD1ABD">
        <w:t>http://yl.sxggzyjy.cn/</w:t>
      </w:r>
      <w:r w:rsidRPr="00AD1ABD">
        <w:rPr>
          <w:rFonts w:hint="eastAsia"/>
        </w:rPr>
        <w:t>），在首页右侧点击</w:t>
      </w:r>
      <w:proofErr w:type="gramStart"/>
      <w:r w:rsidRPr="00AD1ABD">
        <w:rPr>
          <w:rFonts w:hint="eastAsia"/>
        </w:rPr>
        <w:t>用能权交易</w:t>
      </w:r>
      <w:proofErr w:type="gramEnd"/>
      <w:r w:rsidRPr="00AD1ABD">
        <w:rPr>
          <w:rFonts w:hint="eastAsia"/>
        </w:rPr>
        <w:t>平台进入陕西（榆林）</w:t>
      </w:r>
      <w:proofErr w:type="gramStart"/>
      <w:r w:rsidRPr="00AD1ABD">
        <w:rPr>
          <w:rFonts w:hint="eastAsia"/>
        </w:rPr>
        <w:t>用能权交易</w:t>
      </w:r>
      <w:proofErr w:type="gramEnd"/>
      <w:r w:rsidRPr="00AD1ABD">
        <w:rPr>
          <w:rFonts w:hint="eastAsia"/>
        </w:rPr>
        <w:t>平台，如下图：</w:t>
      </w:r>
    </w:p>
    <w:p w14:paraId="4244CE16" w14:textId="77777777" w:rsidR="00AD1ABD" w:rsidRPr="00AD1ABD" w:rsidRDefault="00AD1ABD" w:rsidP="00AD1ABD">
      <w:pPr>
        <w:ind w:firstLineChars="0" w:firstLine="0"/>
      </w:pPr>
      <w:r w:rsidRPr="00AD1ABD">
        <w:rPr>
          <w:noProof/>
        </w:rPr>
        <w:drawing>
          <wp:inline distT="0" distB="0" distL="0" distR="0" wp14:anchorId="64A3062B" wp14:editId="5D309A34">
            <wp:extent cx="5274310" cy="32251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5A4B" w14:textId="32102FF6" w:rsidR="003C18C1" w:rsidRDefault="00AD1ABD">
      <w:pPr>
        <w:ind w:firstLineChars="0" w:firstLine="0"/>
      </w:pPr>
      <w:r>
        <w:rPr>
          <w:rFonts w:hint="eastAsia"/>
        </w:rPr>
        <w:t>在</w:t>
      </w:r>
      <w:proofErr w:type="gramStart"/>
      <w:r w:rsidRPr="00AD1ABD">
        <w:rPr>
          <w:rFonts w:hint="eastAsia"/>
        </w:rPr>
        <w:t>用能权交易</w:t>
      </w:r>
      <w:proofErr w:type="gramEnd"/>
      <w:r w:rsidRPr="00AD1ABD">
        <w:rPr>
          <w:rFonts w:hint="eastAsia"/>
        </w:rPr>
        <w:t>平台首页点击“企业入库”，进入企业登录注册页面，</w:t>
      </w:r>
    </w:p>
    <w:p w14:paraId="0998D3F4" w14:textId="14CE2DD6" w:rsidR="003C18C1" w:rsidRDefault="00AD1AB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BEA8070" wp14:editId="54D57AC4">
            <wp:extent cx="5278120" cy="40354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1CB8" w14:textId="79DDD1DD" w:rsidR="00970CC0" w:rsidRDefault="00970CC0">
      <w:pPr>
        <w:ind w:firstLineChars="0" w:firstLine="0"/>
      </w:pPr>
      <w:r>
        <w:rPr>
          <w:noProof/>
        </w:rPr>
        <w:drawing>
          <wp:inline distT="0" distB="0" distL="0" distR="0" wp14:anchorId="4DC90019" wp14:editId="65CFE2F4">
            <wp:extent cx="5278120" cy="2221865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AA38" w14:textId="77777777" w:rsidR="00A34648" w:rsidRDefault="00A34648">
      <w:pPr>
        <w:widowControl/>
        <w:spacing w:line="240" w:lineRule="auto"/>
        <w:ind w:firstLineChars="0" w:firstLine="0"/>
        <w:rPr>
          <w:b/>
          <w:bCs/>
          <w:sz w:val="30"/>
          <w:szCs w:val="32"/>
        </w:rPr>
      </w:pPr>
      <w:r>
        <w:br w:type="page"/>
      </w:r>
    </w:p>
    <w:p w14:paraId="4707EFE9" w14:textId="47E69D27" w:rsidR="003C18C1" w:rsidRDefault="00A34648">
      <w:pPr>
        <w:pStyle w:val="2"/>
      </w:pPr>
      <w:bookmarkStart w:id="2" w:name="_Toc90222176"/>
      <w:r>
        <w:rPr>
          <w:rFonts w:hint="eastAsia"/>
        </w:rPr>
        <w:lastRenderedPageBreak/>
        <w:t>主体管理</w:t>
      </w:r>
      <w:bookmarkEnd w:id="2"/>
    </w:p>
    <w:p w14:paraId="168BA74C" w14:textId="01F304F7" w:rsidR="003C18C1" w:rsidRDefault="00A34648">
      <w:pPr>
        <w:pStyle w:val="3"/>
        <w:rPr>
          <w:color w:val="000000" w:themeColor="text1"/>
        </w:rPr>
      </w:pPr>
      <w:bookmarkStart w:id="3" w:name="_Toc90222177"/>
      <w:r>
        <w:rPr>
          <w:rFonts w:hint="eastAsia"/>
        </w:rPr>
        <w:t>入库企业信息审核</w:t>
      </w:r>
      <w:bookmarkEnd w:id="3"/>
    </w:p>
    <w:p w14:paraId="385A2BCE" w14:textId="77777777" w:rsidR="003C18C1" w:rsidRDefault="0053419E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764F61DD" w14:textId="6BB8052A" w:rsidR="003C18C1" w:rsidRDefault="0053419E">
      <w:pPr>
        <w:rPr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、点击“默认门户</w:t>
      </w:r>
      <w:r>
        <w:rPr>
          <w:rFonts w:hint="eastAsia"/>
          <w:color w:val="000000" w:themeColor="text1"/>
        </w:rPr>
        <w:t>－</w:t>
      </w:r>
      <w:r w:rsidR="00A34648">
        <w:rPr>
          <w:rFonts w:hint="eastAsia"/>
          <w:color w:val="000000" w:themeColor="text1"/>
        </w:rPr>
        <w:t>主体管理</w:t>
      </w:r>
      <w:r w:rsidR="00A34648">
        <w:rPr>
          <w:rFonts w:hint="eastAsia"/>
          <w:color w:val="000000" w:themeColor="text1"/>
        </w:rPr>
        <w:t>-</w:t>
      </w:r>
      <w:r w:rsidR="00A34648">
        <w:rPr>
          <w:rFonts w:hint="eastAsia"/>
          <w:color w:val="000000" w:themeColor="text1"/>
        </w:rPr>
        <w:t>主体信息管理</w:t>
      </w:r>
      <w:r>
        <w:rPr>
          <w:rFonts w:hint="eastAsia"/>
        </w:rPr>
        <w:t>”菜单，页面左侧</w:t>
      </w:r>
      <w:r w:rsidR="00A34648">
        <w:rPr>
          <w:rFonts w:hint="eastAsia"/>
        </w:rPr>
        <w:t>会</w:t>
      </w:r>
      <w:r>
        <w:rPr>
          <w:rFonts w:hint="eastAsia"/>
        </w:rPr>
        <w:t>显示</w:t>
      </w:r>
      <w:proofErr w:type="gramStart"/>
      <w:r w:rsidR="00A34648">
        <w:rPr>
          <w:rFonts w:hint="eastAsia"/>
        </w:rPr>
        <w:t>用能权单位</w:t>
      </w:r>
      <w:proofErr w:type="gramEnd"/>
      <w:r w:rsidR="00A34648">
        <w:rPr>
          <w:rFonts w:hint="eastAsia"/>
        </w:rPr>
        <w:t>管理</w:t>
      </w:r>
      <w:r>
        <w:rPr>
          <w:rFonts w:hint="eastAsia"/>
        </w:rPr>
        <w:t>菜单，右侧显示</w:t>
      </w:r>
      <w:r w:rsidR="00A34648">
        <w:rPr>
          <w:rFonts w:hint="eastAsia"/>
        </w:rPr>
        <w:t>入库企业待审核</w:t>
      </w:r>
      <w:r>
        <w:rPr>
          <w:rFonts w:hint="eastAsia"/>
        </w:rPr>
        <w:t>列表页面。如下图：</w:t>
      </w:r>
    </w:p>
    <w:p w14:paraId="5E6A47EE" w14:textId="348A21F3" w:rsidR="003C18C1" w:rsidRDefault="00A34648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324549A9" wp14:editId="655535BA">
            <wp:extent cx="5278120" cy="302260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5DFD" w14:textId="3C16D92D" w:rsidR="003C18C1" w:rsidRDefault="0053419E">
      <w:r>
        <w:rPr>
          <w:rFonts w:hint="eastAsia"/>
        </w:rPr>
        <w:t>2</w:t>
      </w:r>
      <w:r>
        <w:rPr>
          <w:rFonts w:hint="eastAsia"/>
        </w:rPr>
        <w:t>、点击“</w:t>
      </w:r>
      <w:r w:rsidR="00A34648">
        <w:rPr>
          <w:rFonts w:hint="eastAsia"/>
        </w:rPr>
        <w:t>操作</w:t>
      </w:r>
      <w:r>
        <w:rPr>
          <w:rFonts w:hint="eastAsia"/>
        </w:rPr>
        <w:t>”按钮，进入“</w:t>
      </w:r>
      <w:r w:rsidR="00BE5018">
        <w:rPr>
          <w:rFonts w:hint="eastAsia"/>
        </w:rPr>
        <w:t>企业信息审核</w:t>
      </w:r>
      <w:r>
        <w:rPr>
          <w:rFonts w:hint="eastAsia"/>
        </w:rPr>
        <w:t>”</w:t>
      </w:r>
      <w:r w:rsidR="00BE5018">
        <w:rPr>
          <w:rFonts w:hint="eastAsia"/>
        </w:rPr>
        <w:t>列表</w:t>
      </w:r>
      <w:r>
        <w:rPr>
          <w:rFonts w:hint="eastAsia"/>
        </w:rPr>
        <w:t>页面，如下图：</w:t>
      </w:r>
    </w:p>
    <w:p w14:paraId="4260754C" w14:textId="10A01D56" w:rsidR="003C18C1" w:rsidRDefault="00BE5018">
      <w:pPr>
        <w:ind w:firstLineChars="0" w:firstLine="0"/>
        <w:rPr>
          <w:color w:val="000000" w:themeColor="text1"/>
        </w:rPr>
      </w:pPr>
      <w:bookmarkStart w:id="4" w:name="_Toc261428517"/>
      <w:bookmarkStart w:id="5" w:name="_Toc225152731"/>
      <w:r>
        <w:rPr>
          <w:noProof/>
        </w:rPr>
        <w:drawing>
          <wp:inline distT="0" distB="0" distL="0" distR="0" wp14:anchorId="69922E2D" wp14:editId="1C426632">
            <wp:extent cx="5278120" cy="98298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BBE8" w14:textId="34F1A107" w:rsidR="003C18C1" w:rsidRDefault="0053419E">
      <w:r>
        <w:rPr>
          <w:rFonts w:hint="eastAsia"/>
        </w:rPr>
        <w:t>3</w:t>
      </w:r>
      <w:r>
        <w:rPr>
          <w:rFonts w:hint="eastAsia"/>
        </w:rPr>
        <w:t>、点击</w:t>
      </w:r>
      <w:r w:rsidR="00BE5018">
        <w:rPr>
          <w:rFonts w:hint="eastAsia"/>
        </w:rPr>
        <w:t>最右侧</w:t>
      </w:r>
      <w:r>
        <w:rPr>
          <w:rFonts w:hint="eastAsia"/>
        </w:rPr>
        <w:t>“</w:t>
      </w:r>
      <w:r w:rsidR="00BE5018">
        <w:rPr>
          <w:rFonts w:hint="eastAsia"/>
        </w:rPr>
        <w:t>操作</w:t>
      </w:r>
      <w:r>
        <w:rPr>
          <w:rFonts w:hint="eastAsia"/>
        </w:rPr>
        <w:t>”按钮，进入</w:t>
      </w:r>
      <w:r w:rsidR="00BE5018">
        <w:rPr>
          <w:rFonts w:hint="eastAsia"/>
        </w:rPr>
        <w:t>企业信息审核</w:t>
      </w:r>
      <w:r>
        <w:rPr>
          <w:rFonts w:hint="eastAsia"/>
        </w:rPr>
        <w:t>页面，如下图：</w:t>
      </w:r>
    </w:p>
    <w:p w14:paraId="34BB46AF" w14:textId="78797016" w:rsidR="00BE5018" w:rsidRPr="00BE5018" w:rsidRDefault="00BE5018">
      <w:pPr>
        <w:rPr>
          <w:rFonts w:eastAsia="宋体"/>
          <w:b/>
          <w:bCs/>
        </w:rPr>
      </w:pPr>
      <w:r>
        <w:rPr>
          <w:noProof/>
        </w:rPr>
        <w:lastRenderedPageBreak/>
        <w:drawing>
          <wp:inline distT="0" distB="0" distL="0" distR="0" wp14:anchorId="65CDEFD4" wp14:editId="143FF575">
            <wp:extent cx="5278120" cy="29616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82B2" w14:textId="440BC1C6" w:rsidR="00BE5018" w:rsidRDefault="0053419E">
      <w:r>
        <w:rPr>
          <w:rFonts w:hint="eastAsia"/>
        </w:rPr>
        <w:t>4</w:t>
      </w:r>
      <w:r>
        <w:rPr>
          <w:rFonts w:hint="eastAsia"/>
        </w:rPr>
        <w:t>、</w:t>
      </w:r>
      <w:r w:rsidR="00BE5018">
        <w:rPr>
          <w:rFonts w:hint="eastAsia"/>
        </w:rPr>
        <w:t>最后点击左上角“同意”“不同意”进行审核</w:t>
      </w:r>
      <w:r>
        <w:rPr>
          <w:rFonts w:hint="eastAsia"/>
        </w:rPr>
        <w:t>，如下图：</w:t>
      </w:r>
      <w:r>
        <w:rPr>
          <w:rFonts w:hint="eastAsia"/>
        </w:rPr>
        <w:t xml:space="preserve"> </w:t>
      </w:r>
    </w:p>
    <w:p w14:paraId="2AB557D9" w14:textId="4BEC48A4" w:rsidR="003C18C1" w:rsidRDefault="00BE5018">
      <w:r>
        <w:rPr>
          <w:noProof/>
        </w:rPr>
        <w:drawing>
          <wp:inline distT="0" distB="0" distL="0" distR="0" wp14:anchorId="4E09195C" wp14:editId="4E751050">
            <wp:extent cx="5278120" cy="294894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E387" w14:textId="77777777" w:rsidR="00BE5018" w:rsidRDefault="00BE5018"/>
    <w:p w14:paraId="59BB86F1" w14:textId="77777777" w:rsidR="00BE5018" w:rsidRDefault="00BE5018"/>
    <w:p w14:paraId="789137E5" w14:textId="77777777" w:rsidR="00BE5018" w:rsidRDefault="00BE5018" w:rsidP="001E5EDD">
      <w:pPr>
        <w:ind w:firstLineChars="0" w:firstLine="0"/>
        <w:rPr>
          <w:rFonts w:hint="eastAsia"/>
        </w:rPr>
      </w:pPr>
    </w:p>
    <w:p w14:paraId="691FB9F4" w14:textId="77777777" w:rsidR="00BE5018" w:rsidRDefault="00BE5018"/>
    <w:p w14:paraId="4F6B766C" w14:textId="77777777" w:rsidR="00BE5018" w:rsidRDefault="00BE5018"/>
    <w:p w14:paraId="00D9D0BF" w14:textId="77777777" w:rsidR="00BE5018" w:rsidRPr="008972D8" w:rsidRDefault="00BE5018">
      <w:pPr>
        <w:rPr>
          <w:color w:val="FF0000"/>
        </w:rPr>
      </w:pPr>
    </w:p>
    <w:p w14:paraId="0CC554CA" w14:textId="5B421398" w:rsidR="003C18C1" w:rsidRPr="00C57ACF" w:rsidRDefault="00C57ACF" w:rsidP="00C57ACF">
      <w:pPr>
        <w:pStyle w:val="2"/>
        <w:rPr>
          <w:rFonts w:hint="eastAsia"/>
        </w:rPr>
      </w:pPr>
      <w:bookmarkStart w:id="6" w:name="_Toc90222178"/>
      <w:proofErr w:type="gramStart"/>
      <w:r>
        <w:rPr>
          <w:rFonts w:hint="eastAsia"/>
        </w:rPr>
        <w:lastRenderedPageBreak/>
        <w:t>用能权交易</w:t>
      </w:r>
      <w:proofErr w:type="gramEnd"/>
      <w:r>
        <w:rPr>
          <w:rFonts w:hint="eastAsia"/>
        </w:rPr>
        <w:t>管理</w:t>
      </w:r>
      <w:bookmarkEnd w:id="6"/>
      <w:r w:rsidR="0053419E">
        <w:rPr>
          <w:rFonts w:hint="eastAsia"/>
        </w:rPr>
        <w:t xml:space="preserve"> </w:t>
      </w:r>
    </w:p>
    <w:p w14:paraId="3D224EDF" w14:textId="4C04E1C2" w:rsidR="003C18C1" w:rsidRDefault="00C57ACF" w:rsidP="00561FB8">
      <w:pPr>
        <w:pStyle w:val="3"/>
      </w:pPr>
      <w:bookmarkStart w:id="7" w:name="_Toc90222179"/>
      <w:r>
        <w:rPr>
          <w:rFonts w:hint="eastAsia"/>
        </w:rPr>
        <w:t>下发交易指标</w:t>
      </w:r>
      <w:bookmarkEnd w:id="7"/>
    </w:p>
    <w:p w14:paraId="683883EC" w14:textId="087ED311" w:rsidR="003C18C1" w:rsidRDefault="0053419E">
      <w:pPr>
        <w:rPr>
          <w:rFonts w:eastAsia="宋体"/>
          <w:color w:val="000000" w:themeColor="text1"/>
        </w:rPr>
      </w:pPr>
      <w:r>
        <w:rPr>
          <w:rFonts w:hint="eastAsia"/>
          <w:b/>
          <w:color w:val="000000" w:themeColor="text1"/>
        </w:rPr>
        <w:t>前提条件：</w:t>
      </w:r>
      <w:r w:rsidR="00C57ACF">
        <w:rPr>
          <w:rFonts w:ascii="宋体" w:hAnsi="宋体" w:hint="eastAsia"/>
          <w:bCs/>
        </w:rPr>
        <w:t>政府出让的指标或年度配额，</w:t>
      </w:r>
      <w:proofErr w:type="gramStart"/>
      <w:r w:rsidR="00C57ACF">
        <w:rPr>
          <w:rFonts w:ascii="宋体" w:hAnsi="宋体" w:hint="eastAsia"/>
          <w:bCs/>
        </w:rPr>
        <w:t>由发改监管</w:t>
      </w:r>
      <w:proofErr w:type="gramEnd"/>
      <w:r w:rsidR="00C57ACF">
        <w:rPr>
          <w:rFonts w:ascii="宋体" w:hAnsi="宋体" w:hint="eastAsia"/>
          <w:bCs/>
        </w:rPr>
        <w:t>部门直接下发指标</w:t>
      </w:r>
      <w:r>
        <w:rPr>
          <w:rFonts w:hint="eastAsia"/>
          <w:color w:val="000000" w:themeColor="text1"/>
        </w:rPr>
        <w:t>。</w:t>
      </w:r>
    </w:p>
    <w:p w14:paraId="5B29D671" w14:textId="36A44928" w:rsidR="003C18C1" w:rsidRDefault="0053419E">
      <w:pPr>
        <w:pStyle w:val="a6"/>
        <w:ind w:leftChars="200" w:left="420" w:firstLineChars="0" w:firstLine="0"/>
        <w:rPr>
          <w:rFonts w:ascii="宋体" w:eastAsia="宋体" w:hAnsi="宋体"/>
        </w:rPr>
      </w:pPr>
      <w:r>
        <w:rPr>
          <w:rFonts w:hint="eastAsia"/>
          <w:b/>
          <w:color w:val="000000" w:themeColor="text1"/>
        </w:rPr>
        <w:t>基本功能：</w:t>
      </w:r>
      <w:r w:rsidR="00C57ACF">
        <w:rPr>
          <w:rFonts w:hint="eastAsia"/>
          <w:bCs/>
          <w:color w:val="000000" w:themeColor="text1"/>
        </w:rPr>
        <w:t>下发交易指标</w:t>
      </w:r>
      <w:r>
        <w:rPr>
          <w:rFonts w:ascii="宋体" w:hAnsi="宋体" w:hint="eastAsia"/>
        </w:rPr>
        <w:t>。</w:t>
      </w:r>
    </w:p>
    <w:p w14:paraId="6F14817E" w14:textId="77777777" w:rsidR="003C18C1" w:rsidRDefault="0053419E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操作步骤：</w:t>
      </w:r>
    </w:p>
    <w:p w14:paraId="00B8B3D1" w14:textId="28F61A1E" w:rsidR="003C18C1" w:rsidRDefault="0053419E">
      <w:pPr>
        <w:pStyle w:val="a6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1</w:t>
      </w:r>
      <w:r>
        <w:rPr>
          <w:rFonts w:hint="eastAsia"/>
          <w:bCs/>
          <w:color w:val="000000" w:themeColor="text1"/>
        </w:rPr>
        <w:t>、</w:t>
      </w:r>
      <w:r w:rsidR="00C57ACF">
        <w:rPr>
          <w:rFonts w:hint="eastAsia"/>
          <w:bCs/>
          <w:color w:val="000000" w:themeColor="text1"/>
        </w:rPr>
        <w:t>监管人员登录后</w:t>
      </w:r>
      <w:r>
        <w:rPr>
          <w:rFonts w:hint="eastAsia"/>
        </w:rPr>
        <w:t>，点击</w:t>
      </w:r>
      <w:r w:rsidR="00C57ACF">
        <w:rPr>
          <w:rFonts w:hint="eastAsia"/>
        </w:rPr>
        <w:t>上方</w:t>
      </w:r>
      <w:r>
        <w:rPr>
          <w:rFonts w:asciiTheme="minorEastAsia" w:eastAsiaTheme="minorEastAsia" w:hAnsiTheme="minorEastAsia" w:cstheme="minorEastAsia" w:hint="eastAsia"/>
        </w:rPr>
        <w:t>“</w:t>
      </w:r>
      <w:r w:rsidR="00C57ACF">
        <w:rPr>
          <w:rFonts w:asciiTheme="minorEastAsia" w:eastAsiaTheme="minorEastAsia" w:hAnsiTheme="minorEastAsia" w:cstheme="minorEastAsia" w:hint="eastAsia"/>
        </w:rPr>
        <w:t>用能权交易</w:t>
      </w:r>
      <w:r w:rsidR="00C57ACF">
        <w:rPr>
          <w:rFonts w:hint="eastAsia"/>
        </w:rPr>
        <w:t>-</w:t>
      </w:r>
      <w:r w:rsidR="00C57ACF">
        <w:rPr>
          <w:rFonts w:hint="eastAsia"/>
        </w:rPr>
        <w:t>下发交易指标</w:t>
      </w:r>
      <w:r>
        <w:rPr>
          <w:rFonts w:asciiTheme="minorEastAsia" w:eastAsiaTheme="minorEastAsia" w:hAnsiTheme="minorEastAsia" w:cstheme="minorEastAsia" w:hint="eastAsia"/>
        </w:rPr>
        <w:t>”菜单</w:t>
      </w:r>
      <w:r>
        <w:t>，</w:t>
      </w:r>
      <w:r>
        <w:rPr>
          <w:rFonts w:hint="eastAsia"/>
          <w:bCs/>
          <w:color w:val="000000" w:themeColor="text1"/>
        </w:rPr>
        <w:t>进入</w:t>
      </w:r>
      <w:r w:rsidR="00C57ACF">
        <w:rPr>
          <w:rFonts w:hint="eastAsia"/>
          <w:bCs/>
          <w:color w:val="000000" w:themeColor="text1"/>
        </w:rPr>
        <w:t>指标管理页面</w:t>
      </w:r>
      <w:proofErr w:type="gramStart"/>
      <w:r>
        <w:rPr>
          <w:rFonts w:hint="eastAsia"/>
          <w:bCs/>
          <w:color w:val="000000" w:themeColor="text1"/>
        </w:rPr>
        <w:t>页面</w:t>
      </w:r>
      <w:proofErr w:type="gramEnd"/>
      <w:r>
        <w:rPr>
          <w:rFonts w:hint="eastAsia"/>
          <w:bCs/>
          <w:color w:val="000000" w:themeColor="text1"/>
        </w:rPr>
        <w:t>，如下图：</w:t>
      </w:r>
    </w:p>
    <w:p w14:paraId="659F678F" w14:textId="2D210070" w:rsidR="00C57ACF" w:rsidRPr="00C57ACF" w:rsidRDefault="00C57ACF">
      <w:pPr>
        <w:pStyle w:val="a6"/>
        <w:rPr>
          <w:rFonts w:hint="eastAsia"/>
          <w:bCs/>
          <w:color w:val="000000" w:themeColor="text1"/>
        </w:rPr>
      </w:pPr>
      <w:r>
        <w:rPr>
          <w:noProof/>
        </w:rPr>
        <w:drawing>
          <wp:inline distT="0" distB="0" distL="0" distR="0" wp14:anchorId="661AA2C0" wp14:editId="3DE197A2">
            <wp:extent cx="5278120" cy="3032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01E9" w14:textId="506F9446" w:rsidR="003C18C1" w:rsidRDefault="0053419E">
      <w:pPr>
        <w:pStyle w:val="a6"/>
        <w:ind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</w:t>
      </w:r>
      <w:r w:rsidR="00C57ACF">
        <w:rPr>
          <w:rFonts w:hint="eastAsia"/>
          <w:color w:val="000000" w:themeColor="text1"/>
        </w:rPr>
        <w:t>点击新增交易指标，进入交易指标编写页面</w:t>
      </w:r>
      <w:r>
        <w:rPr>
          <w:rFonts w:hint="eastAsia"/>
          <w:color w:val="000000" w:themeColor="text1"/>
        </w:rPr>
        <w:t>，如下图：</w:t>
      </w:r>
    </w:p>
    <w:p w14:paraId="63981AD1" w14:textId="1F27E34B" w:rsidR="00C57ACF" w:rsidRPr="00C57ACF" w:rsidRDefault="00E42A54">
      <w:pPr>
        <w:pStyle w:val="a6"/>
        <w:ind w:left="420" w:firstLineChars="0" w:firstLine="0"/>
        <w:rPr>
          <w:rFonts w:hint="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8478877" wp14:editId="389B7CCF">
            <wp:extent cx="5278120" cy="30226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2F31" w14:textId="660DE9DC" w:rsidR="003C18C1" w:rsidRPr="00066D97" w:rsidRDefault="0053419E">
      <w:pPr>
        <w:pStyle w:val="a6"/>
        <w:ind w:left="420" w:hangingChars="200" w:hanging="420"/>
      </w:pPr>
      <w:r w:rsidRPr="00066D97">
        <w:rPr>
          <w:rFonts w:hint="eastAsia"/>
        </w:rPr>
        <w:t>注：</w:t>
      </w:r>
    </w:p>
    <w:p w14:paraId="402C7784" w14:textId="5814EE96" w:rsidR="003C18C1" w:rsidRPr="00066D97" w:rsidRDefault="0053419E">
      <w:pPr>
        <w:tabs>
          <w:tab w:val="left" w:pos="1108"/>
        </w:tabs>
      </w:pPr>
      <w:r w:rsidRPr="00066D97">
        <w:rPr>
          <w:rFonts w:hint="eastAsia"/>
        </w:rPr>
        <w:t>①</w:t>
      </w:r>
      <w:r w:rsidR="00C57ACF" w:rsidRPr="00066D97">
        <w:rPr>
          <w:rFonts w:hint="eastAsia"/>
        </w:rPr>
        <w:t>项目编号无需填写，待交易中心确认交易指标后系统自动生成</w:t>
      </w:r>
      <w:r w:rsidRPr="00066D97">
        <w:rPr>
          <w:rFonts w:hint="eastAsia"/>
        </w:rPr>
        <w:t>。</w:t>
      </w:r>
    </w:p>
    <w:p w14:paraId="04F1E197" w14:textId="61070DF9" w:rsidR="003C18C1" w:rsidRDefault="0053419E">
      <w:r>
        <w:rPr>
          <w:rFonts w:hint="eastAsia"/>
        </w:rPr>
        <w:t>②</w:t>
      </w:r>
      <w:r w:rsidR="00C57ACF">
        <w:rPr>
          <w:rFonts w:hint="eastAsia"/>
        </w:rPr>
        <w:t>指标类型分为年度配额和用能权</w:t>
      </w:r>
      <w:r>
        <w:rPr>
          <w:rFonts w:hint="eastAsia"/>
        </w:rPr>
        <w:t>。</w:t>
      </w:r>
    </w:p>
    <w:p w14:paraId="66B003AA" w14:textId="11A73D33" w:rsidR="00C57ACF" w:rsidRDefault="00C57ACF">
      <w:r>
        <w:rPr>
          <w:rFonts w:hint="eastAsia"/>
        </w:rPr>
        <w:t>③交易方式选则定价时，只需要填写交易数量、交易价格（按照每吨标准煤计价）和保证金金额，登记本信息；选择“竞价”时，则需要</w:t>
      </w:r>
      <w:r w:rsidR="00F87BA8">
        <w:rPr>
          <w:rFonts w:hint="eastAsia"/>
        </w:rPr>
        <w:t>设置</w:t>
      </w:r>
      <w:r>
        <w:rPr>
          <w:rFonts w:hint="eastAsia"/>
        </w:rPr>
        <w:t>竞价规则</w:t>
      </w:r>
      <w:r w:rsidR="00F87BA8">
        <w:rPr>
          <w:rFonts w:hint="eastAsia"/>
        </w:rPr>
        <w:t>（如上图红框所示）。</w:t>
      </w:r>
    </w:p>
    <w:p w14:paraId="399B63AE" w14:textId="5B0CB7DC" w:rsidR="00C57ACF" w:rsidRPr="00F87BA8" w:rsidRDefault="00F87BA8">
      <w:r>
        <w:rPr>
          <w:rFonts w:hint="eastAsia"/>
        </w:rPr>
        <w:t>④保证金金额按照“交易数量</w:t>
      </w:r>
      <w:r>
        <w:rPr>
          <w:rFonts w:hint="eastAsia"/>
        </w:rPr>
        <w:t>*</w:t>
      </w:r>
      <w:r>
        <w:rPr>
          <w:rFonts w:hint="eastAsia"/>
        </w:rPr>
        <w:t>每吨标准煤单价”来计算，申购企业需足额缴纳</w:t>
      </w:r>
      <w:r w:rsidR="00E42A54">
        <w:rPr>
          <w:rFonts w:hint="eastAsia"/>
        </w:rPr>
        <w:t>。</w:t>
      </w:r>
    </w:p>
    <w:p w14:paraId="0F5619F3" w14:textId="045958D1" w:rsidR="00C57ACF" w:rsidRPr="00066D97" w:rsidRDefault="00E42A54">
      <w:pPr>
        <w:rPr>
          <w:rFonts w:hint="eastAsia"/>
        </w:rPr>
      </w:pPr>
      <w:r w:rsidRPr="00066D97">
        <w:rPr>
          <w:rFonts w:hint="eastAsia"/>
        </w:rPr>
        <w:t>⑤附件中需上</w:t>
      </w:r>
      <w:proofErr w:type="gramStart"/>
      <w:r w:rsidRPr="00066D97">
        <w:rPr>
          <w:rFonts w:hint="eastAsia"/>
        </w:rPr>
        <w:t>传交易</w:t>
      </w:r>
      <w:proofErr w:type="gramEnd"/>
      <w:r w:rsidRPr="00066D97">
        <w:rPr>
          <w:rFonts w:hint="eastAsia"/>
        </w:rPr>
        <w:t>指标批复文件，交易中心收到指标后，按照批复文件内容发布交易公告。</w:t>
      </w:r>
    </w:p>
    <w:p w14:paraId="0779880A" w14:textId="6A1C65A8" w:rsidR="00791B8A" w:rsidRDefault="00791B8A">
      <w:pPr>
        <w:tabs>
          <w:tab w:val="left" w:pos="1108"/>
        </w:tabs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、指标提交后，由</w:t>
      </w:r>
      <w:proofErr w:type="gramStart"/>
      <w:r>
        <w:rPr>
          <w:rFonts w:hint="eastAsia"/>
          <w:color w:val="000000" w:themeColor="text1"/>
        </w:rPr>
        <w:t>发改委指标初审员</w:t>
      </w:r>
      <w:proofErr w:type="gramEnd"/>
      <w:r>
        <w:rPr>
          <w:rFonts w:hint="eastAsia"/>
          <w:color w:val="000000" w:themeColor="text1"/>
        </w:rPr>
        <w:t>和指标</w:t>
      </w:r>
      <w:proofErr w:type="gramStart"/>
      <w:r>
        <w:rPr>
          <w:rFonts w:hint="eastAsia"/>
          <w:color w:val="000000" w:themeColor="text1"/>
        </w:rPr>
        <w:t>复审员</w:t>
      </w:r>
      <w:proofErr w:type="gramEnd"/>
      <w:r>
        <w:rPr>
          <w:rFonts w:hint="eastAsia"/>
          <w:color w:val="000000" w:themeColor="text1"/>
        </w:rPr>
        <w:t>进行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次审核，审核通过后，推送到交易中心接收指标，发布交易公告</w:t>
      </w:r>
      <w:r w:rsidR="00EB35DF">
        <w:rPr>
          <w:rFonts w:hint="eastAsia"/>
          <w:color w:val="000000" w:themeColor="text1"/>
        </w:rPr>
        <w:t>。</w:t>
      </w:r>
    </w:p>
    <w:p w14:paraId="1CCA19E3" w14:textId="67FA65C4" w:rsidR="00791B8A" w:rsidRDefault="00791B8A">
      <w:pPr>
        <w:tabs>
          <w:tab w:val="left" w:pos="1108"/>
        </w:tabs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C1EF18A" wp14:editId="68D5C2A2">
            <wp:extent cx="5278120" cy="29984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9A47" w14:textId="6B8680BC" w:rsidR="00791B8A" w:rsidRDefault="0074180C">
      <w:pPr>
        <w:tabs>
          <w:tab w:val="left" w:pos="1108"/>
        </w:tabs>
        <w:rPr>
          <w:color w:val="000000" w:themeColor="text1"/>
        </w:rPr>
      </w:pPr>
      <w:r>
        <w:rPr>
          <w:rFonts w:hint="eastAsia"/>
          <w:color w:val="000000" w:themeColor="text1"/>
        </w:rPr>
        <w:t>点击同意，输入审核意见，提交到下一步</w:t>
      </w:r>
    </w:p>
    <w:p w14:paraId="22059952" w14:textId="6D83F64A" w:rsidR="0074180C" w:rsidRDefault="00E36F68">
      <w:pPr>
        <w:tabs>
          <w:tab w:val="left" w:pos="1108"/>
        </w:tabs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7A8C6ECA" wp14:editId="0E9EB4E7">
            <wp:extent cx="5278120" cy="296354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8EDE" w14:textId="6AE265B1" w:rsidR="00791B8A" w:rsidRDefault="0065258F">
      <w:pPr>
        <w:tabs>
          <w:tab w:val="left" w:pos="1108"/>
        </w:tabs>
        <w:rPr>
          <w:rFonts w:hint="eastAsia"/>
          <w:color w:val="000000" w:themeColor="text1"/>
        </w:rPr>
      </w:pPr>
      <w:proofErr w:type="gramStart"/>
      <w:r>
        <w:rPr>
          <w:rFonts w:hint="eastAsia"/>
          <w:color w:val="000000" w:themeColor="text1"/>
        </w:rPr>
        <w:t>经发改复审</w:t>
      </w:r>
      <w:proofErr w:type="gramEnd"/>
      <w:r>
        <w:rPr>
          <w:rFonts w:hint="eastAsia"/>
          <w:color w:val="000000" w:themeColor="text1"/>
        </w:rPr>
        <w:t>后，推送给交易中心接收指标，并发布交易公告</w:t>
      </w:r>
    </w:p>
    <w:p w14:paraId="1ADFE8DD" w14:textId="77777777" w:rsidR="00791B8A" w:rsidRDefault="00791B8A">
      <w:pPr>
        <w:tabs>
          <w:tab w:val="left" w:pos="1108"/>
        </w:tabs>
        <w:rPr>
          <w:color w:val="000000" w:themeColor="text1"/>
        </w:rPr>
      </w:pPr>
    </w:p>
    <w:p w14:paraId="68A04A93" w14:textId="7059BD69" w:rsidR="003C18C1" w:rsidRDefault="00654D9E">
      <w:pPr>
        <w:pStyle w:val="3"/>
      </w:pPr>
      <w:bookmarkStart w:id="8" w:name="_Toc90222180"/>
      <w:r>
        <w:rPr>
          <w:rFonts w:hint="eastAsia"/>
        </w:rPr>
        <w:t>审核交易公告</w:t>
      </w:r>
      <w:bookmarkEnd w:id="8"/>
    </w:p>
    <w:p w14:paraId="5AE8420D" w14:textId="593BA064" w:rsidR="003C18C1" w:rsidRDefault="0053419E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 w:rsidR="005D361D">
        <w:rPr>
          <w:rFonts w:ascii="宋体" w:hAnsi="宋体" w:hint="eastAsia"/>
          <w:bCs/>
        </w:rPr>
        <w:t>交易中心按照发改委下发的交易指标，编辑公告后提交审核</w:t>
      </w:r>
      <w:r>
        <w:rPr>
          <w:rFonts w:ascii="宋体" w:hAnsi="宋体" w:hint="eastAsia"/>
          <w:bCs/>
        </w:rPr>
        <w:t>。</w:t>
      </w:r>
    </w:p>
    <w:p w14:paraId="1B3ACD02" w14:textId="02A7B3A4" w:rsidR="003C18C1" w:rsidRDefault="0053419E">
      <w:pPr>
        <w:rPr>
          <w:rFonts w:ascii="宋体" w:eastAsia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 w:rsidR="005D361D">
        <w:rPr>
          <w:rFonts w:ascii="宋体" w:hAnsi="宋体" w:hint="eastAsia"/>
          <w:bCs/>
        </w:rPr>
        <w:t>审核交易中心提交的交易公告</w:t>
      </w:r>
      <w:r>
        <w:rPr>
          <w:rFonts w:ascii="宋体" w:hAnsi="宋体" w:hint="eastAsia"/>
        </w:rPr>
        <w:t>。</w:t>
      </w:r>
    </w:p>
    <w:p w14:paraId="39D788DD" w14:textId="77777777" w:rsidR="003C18C1" w:rsidRDefault="0053419E">
      <w:pPr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操作步骤：</w:t>
      </w:r>
    </w:p>
    <w:p w14:paraId="1CAA5689" w14:textId="5BEA51D4" w:rsidR="003C18C1" w:rsidRDefault="0053419E">
      <w:pPr>
        <w:rPr>
          <w:bCs/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、工作台页面，点击</w:t>
      </w:r>
      <w:r>
        <w:rPr>
          <w:rFonts w:asciiTheme="minorEastAsia" w:eastAsiaTheme="minorEastAsia" w:hAnsiTheme="minorEastAsia" w:cstheme="minorEastAsia" w:hint="eastAsia"/>
        </w:rPr>
        <w:t>“</w:t>
      </w:r>
      <w:r w:rsidR="000F33F4">
        <w:rPr>
          <w:rFonts w:asciiTheme="minorEastAsia" w:eastAsiaTheme="minorEastAsia" w:hAnsiTheme="minorEastAsia" w:cstheme="minorEastAsia" w:hint="eastAsia"/>
        </w:rPr>
        <w:t>交易管理</w:t>
      </w:r>
      <w:r>
        <w:rPr>
          <w:rFonts w:hint="eastAsia"/>
        </w:rPr>
        <w:t>—交易</w:t>
      </w:r>
      <w:r w:rsidR="000F33F4">
        <w:rPr>
          <w:rFonts w:hint="eastAsia"/>
        </w:rPr>
        <w:t>公告管理</w:t>
      </w:r>
      <w:r>
        <w:rPr>
          <w:rFonts w:asciiTheme="minorEastAsia" w:eastAsiaTheme="minorEastAsia" w:hAnsiTheme="minorEastAsia" w:cstheme="minorEastAsia" w:hint="eastAsia"/>
        </w:rPr>
        <w:t>”菜单</w:t>
      </w:r>
      <w:r>
        <w:t>，</w:t>
      </w:r>
      <w:r>
        <w:rPr>
          <w:rFonts w:hint="eastAsia"/>
          <w:bCs/>
          <w:color w:val="000000" w:themeColor="text1"/>
        </w:rPr>
        <w:t>进入</w:t>
      </w:r>
      <w:r w:rsidR="000F33F4">
        <w:rPr>
          <w:rFonts w:hint="eastAsia"/>
          <w:bCs/>
          <w:color w:val="000000" w:themeColor="text1"/>
        </w:rPr>
        <w:t>交易公告管理</w:t>
      </w:r>
      <w:r>
        <w:rPr>
          <w:rFonts w:hint="eastAsia"/>
          <w:bCs/>
          <w:color w:val="000000" w:themeColor="text1"/>
        </w:rPr>
        <w:t>页面，如下图：</w:t>
      </w:r>
    </w:p>
    <w:p w14:paraId="3C43F625" w14:textId="5F3535B9" w:rsidR="00AC025F" w:rsidRDefault="00AC025F" w:rsidP="00AC025F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75AE3DC" wp14:editId="6C51DE01">
            <wp:extent cx="5278120" cy="145859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8DDA" w14:textId="7D7676DF" w:rsidR="003C18C1" w:rsidRDefault="0053419E">
      <w:r>
        <w:rPr>
          <w:rFonts w:hint="eastAsia"/>
        </w:rPr>
        <w:t>2</w:t>
      </w:r>
      <w:r>
        <w:rPr>
          <w:rFonts w:hint="eastAsia"/>
        </w:rPr>
        <w:t>、，</w:t>
      </w:r>
      <w:r w:rsidR="000F33F4">
        <w:rPr>
          <w:rFonts w:hint="eastAsia"/>
        </w:rPr>
        <w:t>点击操作进入公告审核页面</w:t>
      </w:r>
      <w:r>
        <w:rPr>
          <w:rFonts w:hint="eastAsia"/>
        </w:rPr>
        <w:t>，如下图：</w:t>
      </w:r>
    </w:p>
    <w:p w14:paraId="553CB3FE" w14:textId="6B8468AE" w:rsidR="003C18C1" w:rsidRPr="000F33F4" w:rsidRDefault="000F33F4">
      <w:pPr>
        <w:ind w:firstLineChars="0" w:firstLine="0"/>
      </w:pPr>
      <w:r>
        <w:rPr>
          <w:noProof/>
        </w:rPr>
        <w:drawing>
          <wp:inline distT="0" distB="0" distL="0" distR="0" wp14:anchorId="51B0C742" wp14:editId="78B59BC0">
            <wp:extent cx="5278120" cy="29921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4267" w14:textId="25184282" w:rsidR="003614B0" w:rsidRDefault="0053419E" w:rsidP="003614B0">
      <w:pPr>
        <w:rPr>
          <w:rFonts w:hint="eastAsia"/>
        </w:rPr>
      </w:pPr>
      <w:r>
        <w:rPr>
          <w:rFonts w:hint="eastAsia"/>
        </w:rPr>
        <w:t>注：</w:t>
      </w:r>
      <w:proofErr w:type="gramStart"/>
      <w:r w:rsidR="000F33F4">
        <w:rPr>
          <w:rFonts w:hint="eastAsia"/>
        </w:rPr>
        <w:t>经发改部门</w:t>
      </w:r>
      <w:proofErr w:type="gramEnd"/>
      <w:r w:rsidR="000F33F4">
        <w:rPr>
          <w:rFonts w:hint="eastAsia"/>
        </w:rPr>
        <w:t>初审、复审通过后，发布到外网</w:t>
      </w:r>
      <w:r w:rsidR="003614B0">
        <w:rPr>
          <w:rFonts w:hint="eastAsia"/>
        </w:rPr>
        <w:t>。</w:t>
      </w:r>
    </w:p>
    <w:p w14:paraId="3119770C" w14:textId="77777777" w:rsidR="003C18C1" w:rsidRDefault="003C18C1">
      <w:pPr>
        <w:rPr>
          <w:color w:val="000000" w:themeColor="text1"/>
        </w:rPr>
      </w:pPr>
    </w:p>
    <w:p w14:paraId="6880371A" w14:textId="415D7BBD" w:rsidR="003C18C1" w:rsidRDefault="001B5C8B">
      <w:pPr>
        <w:pStyle w:val="3"/>
      </w:pPr>
      <w:bookmarkStart w:id="9" w:name="_Toc90222181"/>
      <w:r>
        <w:rPr>
          <w:rFonts w:hint="eastAsia"/>
        </w:rPr>
        <w:t>申购申请审核</w:t>
      </w:r>
      <w:bookmarkEnd w:id="9"/>
    </w:p>
    <w:p w14:paraId="3304F5D3" w14:textId="3C965D2D" w:rsidR="001B5C8B" w:rsidRDefault="001B5C8B" w:rsidP="001B5C8B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 w:rsidR="008C5019">
        <w:rPr>
          <w:rFonts w:ascii="宋体" w:hAnsi="宋体" w:hint="eastAsia"/>
          <w:bCs/>
        </w:rPr>
        <w:t>申购企业提交了申购申请</w:t>
      </w:r>
      <w:r>
        <w:rPr>
          <w:rFonts w:ascii="宋体" w:hAnsi="宋体" w:hint="eastAsia"/>
          <w:bCs/>
        </w:rPr>
        <w:t>。</w:t>
      </w:r>
    </w:p>
    <w:p w14:paraId="605776F1" w14:textId="2954F845" w:rsidR="001B5C8B" w:rsidRDefault="001B5C8B" w:rsidP="001B5C8B">
      <w:pPr>
        <w:rPr>
          <w:rFonts w:ascii="宋体" w:eastAsia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  <w:bCs/>
        </w:rPr>
        <w:t>审核</w:t>
      </w:r>
      <w:r w:rsidR="008C5019">
        <w:rPr>
          <w:rFonts w:ascii="宋体" w:hAnsi="宋体" w:hint="eastAsia"/>
          <w:bCs/>
        </w:rPr>
        <w:t>申购申请</w:t>
      </w:r>
      <w:r>
        <w:rPr>
          <w:rFonts w:ascii="宋体" w:hAnsi="宋体" w:hint="eastAsia"/>
        </w:rPr>
        <w:t>。</w:t>
      </w:r>
    </w:p>
    <w:p w14:paraId="167AECD8" w14:textId="77777777" w:rsidR="001B5C8B" w:rsidRDefault="001B5C8B" w:rsidP="001B5C8B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04DCE686" w14:textId="5B7C7C6C" w:rsidR="001B5C8B" w:rsidRDefault="001B5C8B" w:rsidP="001B5C8B">
      <w:pPr>
        <w:rPr>
          <w:bCs/>
          <w:color w:val="000000" w:themeColor="text1"/>
        </w:rPr>
      </w:pPr>
      <w:r>
        <w:rPr>
          <w:rFonts w:hint="eastAsia"/>
        </w:rPr>
        <w:lastRenderedPageBreak/>
        <w:t>1</w:t>
      </w:r>
      <w:r>
        <w:rPr>
          <w:rFonts w:hint="eastAsia"/>
        </w:rPr>
        <w:t>、工作台页面，点击</w:t>
      </w:r>
      <w:r>
        <w:rPr>
          <w:rFonts w:asciiTheme="minorEastAsia" w:eastAsiaTheme="minorEastAsia" w:hAnsiTheme="minorEastAsia" w:cstheme="minorEastAsia" w:hint="eastAsia"/>
        </w:rPr>
        <w:t>“</w:t>
      </w:r>
      <w:r w:rsidR="008C5019">
        <w:rPr>
          <w:rFonts w:asciiTheme="minorEastAsia" w:eastAsiaTheme="minorEastAsia" w:hAnsiTheme="minorEastAsia" w:cstheme="minorEastAsia" w:hint="eastAsia"/>
        </w:rPr>
        <w:t>计划管理-申购计划</w:t>
      </w:r>
      <w:r>
        <w:rPr>
          <w:rFonts w:asciiTheme="minorEastAsia" w:eastAsiaTheme="minorEastAsia" w:hAnsiTheme="minorEastAsia" w:cstheme="minorEastAsia" w:hint="eastAsia"/>
        </w:rPr>
        <w:t>”菜单</w:t>
      </w:r>
      <w:r>
        <w:t>，</w:t>
      </w:r>
      <w:r>
        <w:rPr>
          <w:rFonts w:hint="eastAsia"/>
          <w:bCs/>
          <w:color w:val="000000" w:themeColor="text1"/>
        </w:rPr>
        <w:t>进入</w:t>
      </w:r>
      <w:r w:rsidR="008C5019">
        <w:rPr>
          <w:rFonts w:hint="eastAsia"/>
          <w:bCs/>
          <w:color w:val="000000" w:themeColor="text1"/>
        </w:rPr>
        <w:t>申购申请审核</w:t>
      </w:r>
      <w:r>
        <w:rPr>
          <w:rFonts w:hint="eastAsia"/>
          <w:bCs/>
          <w:color w:val="000000" w:themeColor="text1"/>
        </w:rPr>
        <w:t>页面，如下图：</w:t>
      </w:r>
    </w:p>
    <w:p w14:paraId="2984642B" w14:textId="2A57CD7D" w:rsidR="001B5C8B" w:rsidRDefault="001B5C8B" w:rsidP="001B5C8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572EC9C" wp14:editId="377E6725">
            <wp:extent cx="5278120" cy="15589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9605" w14:textId="54037F2F" w:rsidR="001B5C8B" w:rsidRDefault="001B5C8B" w:rsidP="001B5C8B">
      <w:r>
        <w:rPr>
          <w:rFonts w:hint="eastAsia"/>
        </w:rPr>
        <w:t>2</w:t>
      </w:r>
      <w:r>
        <w:rPr>
          <w:rFonts w:hint="eastAsia"/>
        </w:rPr>
        <w:t>、，点击操作进入</w:t>
      </w:r>
      <w:r w:rsidR="008C5019">
        <w:rPr>
          <w:rFonts w:hint="eastAsia"/>
        </w:rPr>
        <w:t>申购申请详情</w:t>
      </w:r>
      <w:r>
        <w:rPr>
          <w:rFonts w:hint="eastAsia"/>
        </w:rPr>
        <w:t>页面，</w:t>
      </w:r>
      <w:r w:rsidR="008C5019">
        <w:rPr>
          <w:rFonts w:hint="eastAsia"/>
        </w:rPr>
        <w:t>点击同意或者“不同意”进行审核。</w:t>
      </w:r>
      <w:r>
        <w:rPr>
          <w:rFonts w:hint="eastAsia"/>
        </w:rPr>
        <w:t>如下图：</w:t>
      </w:r>
    </w:p>
    <w:p w14:paraId="3A60EA30" w14:textId="5C131821" w:rsidR="001B5C8B" w:rsidRDefault="001B5C8B" w:rsidP="001B5C8B">
      <w:pPr>
        <w:ind w:firstLineChars="0" w:firstLine="0"/>
      </w:pPr>
      <w:r>
        <w:rPr>
          <w:noProof/>
        </w:rPr>
        <w:drawing>
          <wp:inline distT="0" distB="0" distL="0" distR="0" wp14:anchorId="24E76A86" wp14:editId="5923017F">
            <wp:extent cx="5278120" cy="30016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993E" w14:textId="22939FB2" w:rsidR="009E2BF2" w:rsidRDefault="009E2BF2" w:rsidP="009E2BF2">
      <w:pPr>
        <w:pStyle w:val="3"/>
      </w:pPr>
      <w:bookmarkStart w:id="10" w:name="_Toc90222182"/>
      <w:r>
        <w:rPr>
          <w:rFonts w:hint="eastAsia"/>
        </w:rPr>
        <w:t>成交公示审核</w:t>
      </w:r>
      <w:bookmarkEnd w:id="10"/>
    </w:p>
    <w:p w14:paraId="3478BF95" w14:textId="3EBCD4AB" w:rsidR="009E2BF2" w:rsidRDefault="009E2BF2" w:rsidP="009E2BF2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bCs/>
        </w:rPr>
        <w:t>交易中心</w:t>
      </w:r>
      <w:r>
        <w:rPr>
          <w:rFonts w:ascii="宋体" w:hAnsi="宋体" w:hint="eastAsia"/>
          <w:bCs/>
        </w:rPr>
        <w:t>提交了</w:t>
      </w:r>
      <w:r>
        <w:rPr>
          <w:rFonts w:ascii="宋体" w:hAnsi="宋体" w:hint="eastAsia"/>
          <w:bCs/>
        </w:rPr>
        <w:t>成交结果公示</w:t>
      </w:r>
      <w:r>
        <w:rPr>
          <w:rFonts w:ascii="宋体" w:hAnsi="宋体" w:hint="eastAsia"/>
          <w:bCs/>
        </w:rPr>
        <w:t>。</w:t>
      </w:r>
    </w:p>
    <w:p w14:paraId="175A8BBA" w14:textId="2F933DF6" w:rsidR="009E2BF2" w:rsidRDefault="009E2BF2" w:rsidP="009E2BF2">
      <w:pPr>
        <w:rPr>
          <w:rFonts w:ascii="宋体" w:eastAsia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  <w:bCs/>
        </w:rPr>
        <w:t>审核</w:t>
      </w:r>
      <w:r>
        <w:rPr>
          <w:rFonts w:ascii="宋体" w:hAnsi="宋体" w:hint="eastAsia"/>
          <w:bCs/>
        </w:rPr>
        <w:t>成交结果公示</w:t>
      </w:r>
      <w:r>
        <w:rPr>
          <w:rFonts w:ascii="宋体" w:hAnsi="宋体" w:hint="eastAsia"/>
        </w:rPr>
        <w:t>。</w:t>
      </w:r>
    </w:p>
    <w:p w14:paraId="07AF14D2" w14:textId="77777777" w:rsidR="009E2BF2" w:rsidRDefault="009E2BF2" w:rsidP="009E2BF2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62BE833F" w14:textId="32D08E3F" w:rsidR="009E2BF2" w:rsidRDefault="009E2BF2" w:rsidP="009E2BF2">
      <w:pPr>
        <w:rPr>
          <w:bCs/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、工作台页面，点击</w:t>
      </w:r>
      <w:r>
        <w:rPr>
          <w:rFonts w:asciiTheme="minorEastAsia" w:eastAsiaTheme="minorEastAsia" w:hAnsiTheme="minorEastAsia" w:cstheme="minorEastAsia" w:hint="eastAsia"/>
        </w:rPr>
        <w:t>“</w:t>
      </w:r>
      <w:r>
        <w:rPr>
          <w:rFonts w:asciiTheme="minorEastAsia" w:eastAsiaTheme="minorEastAsia" w:hAnsiTheme="minorEastAsia" w:cstheme="minorEastAsia" w:hint="eastAsia"/>
        </w:rPr>
        <w:t>交易</w:t>
      </w:r>
      <w:r>
        <w:rPr>
          <w:rFonts w:asciiTheme="minorEastAsia" w:eastAsiaTheme="minorEastAsia" w:hAnsiTheme="minorEastAsia" w:cstheme="minorEastAsia" w:hint="eastAsia"/>
        </w:rPr>
        <w:t>管理-</w:t>
      </w:r>
      <w:r>
        <w:rPr>
          <w:rFonts w:asciiTheme="minorEastAsia" w:eastAsiaTheme="minorEastAsia" w:hAnsiTheme="minorEastAsia" w:cstheme="minorEastAsia" w:hint="eastAsia"/>
        </w:rPr>
        <w:t>成交公示管理</w:t>
      </w:r>
      <w:r>
        <w:rPr>
          <w:rFonts w:asciiTheme="minorEastAsia" w:eastAsiaTheme="minorEastAsia" w:hAnsiTheme="minorEastAsia" w:cstheme="minorEastAsia" w:hint="eastAsia"/>
        </w:rPr>
        <w:t>”菜单</w:t>
      </w:r>
      <w:r>
        <w:t>，</w:t>
      </w:r>
      <w:r>
        <w:rPr>
          <w:rFonts w:hint="eastAsia"/>
          <w:bCs/>
          <w:color w:val="000000" w:themeColor="text1"/>
        </w:rPr>
        <w:t>进入</w:t>
      </w:r>
      <w:r>
        <w:rPr>
          <w:rFonts w:hint="eastAsia"/>
          <w:bCs/>
          <w:color w:val="000000" w:themeColor="text1"/>
        </w:rPr>
        <w:t>成交结果公示</w:t>
      </w:r>
      <w:r>
        <w:rPr>
          <w:rFonts w:hint="eastAsia"/>
          <w:bCs/>
          <w:color w:val="000000" w:themeColor="text1"/>
        </w:rPr>
        <w:t>审核页面，如下图：</w:t>
      </w:r>
    </w:p>
    <w:p w14:paraId="63918579" w14:textId="1B87E7F8" w:rsidR="00771E09" w:rsidRDefault="00771E09" w:rsidP="001B5C8B">
      <w:pPr>
        <w:ind w:firstLineChars="0" w:firstLine="0"/>
      </w:pPr>
    </w:p>
    <w:p w14:paraId="33D314F7" w14:textId="51651F90" w:rsidR="009E2BF2" w:rsidRDefault="00971FA0" w:rsidP="001B5C8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2B83EC4" wp14:editId="44C63792">
            <wp:extent cx="5278120" cy="15322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A6F6" w14:textId="6D24D25F" w:rsidR="009E2BF2" w:rsidRDefault="009E2BF2" w:rsidP="001B5C8B">
      <w:pPr>
        <w:ind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、点击“操作”</w:t>
      </w:r>
      <w:r w:rsidR="00B27C49">
        <w:rPr>
          <w:rFonts w:hint="eastAsia"/>
        </w:rPr>
        <w:t>进入审核页面，查看</w:t>
      </w:r>
      <w:proofErr w:type="gramStart"/>
      <w:r w:rsidR="00B27C49">
        <w:rPr>
          <w:rFonts w:hint="eastAsia"/>
        </w:rPr>
        <w:t>完内容</w:t>
      </w:r>
      <w:proofErr w:type="gramEnd"/>
      <w:r w:rsidR="00B27C49">
        <w:rPr>
          <w:rFonts w:hint="eastAsia"/>
        </w:rPr>
        <w:t>后，点击“送下一步”，提交给发改委复审</w:t>
      </w:r>
    </w:p>
    <w:p w14:paraId="1A50DAD2" w14:textId="1C96B7DF" w:rsidR="00971FA0" w:rsidRDefault="00971FA0" w:rsidP="001B5C8B">
      <w:pPr>
        <w:ind w:firstLineChars="0" w:firstLine="0"/>
      </w:pPr>
      <w:r>
        <w:rPr>
          <w:noProof/>
        </w:rPr>
        <w:drawing>
          <wp:inline distT="0" distB="0" distL="0" distR="0" wp14:anchorId="5D18B8F5" wp14:editId="07EBD654">
            <wp:extent cx="5278120" cy="2983230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F4AC" w14:textId="4B727DD3" w:rsidR="009A63F0" w:rsidRDefault="009A63F0" w:rsidP="009A63F0">
      <w:pPr>
        <w:pStyle w:val="3"/>
      </w:pPr>
      <w:bookmarkStart w:id="11" w:name="_Toc90222183"/>
      <w:r>
        <w:rPr>
          <w:rFonts w:hint="eastAsia"/>
        </w:rPr>
        <w:t>合同</w:t>
      </w:r>
      <w:r>
        <w:rPr>
          <w:rFonts w:hint="eastAsia"/>
        </w:rPr>
        <w:t>审核</w:t>
      </w:r>
      <w:bookmarkEnd w:id="11"/>
    </w:p>
    <w:p w14:paraId="2C594D9E" w14:textId="3D74AAA6" w:rsidR="009A63F0" w:rsidRDefault="009A63F0" w:rsidP="009A63F0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b/>
        </w:rPr>
        <w:t>由</w:t>
      </w:r>
      <w:r>
        <w:rPr>
          <w:rFonts w:ascii="宋体" w:hAnsi="宋体" w:hint="eastAsia"/>
          <w:bCs/>
        </w:rPr>
        <w:t>成功交易的申购企业提交合同备案申请</w:t>
      </w:r>
      <w:r>
        <w:rPr>
          <w:rFonts w:ascii="宋体" w:hAnsi="宋体" w:hint="eastAsia"/>
          <w:bCs/>
        </w:rPr>
        <w:t>。</w:t>
      </w:r>
    </w:p>
    <w:p w14:paraId="790365C9" w14:textId="05A91D02" w:rsidR="009A63F0" w:rsidRDefault="009A63F0" w:rsidP="009A63F0">
      <w:pPr>
        <w:rPr>
          <w:rFonts w:ascii="宋体" w:eastAsia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  <w:bCs/>
        </w:rPr>
        <w:t>审核</w:t>
      </w:r>
      <w:r>
        <w:rPr>
          <w:rFonts w:ascii="宋体" w:hAnsi="宋体" w:hint="eastAsia"/>
          <w:bCs/>
        </w:rPr>
        <w:t>合同</w:t>
      </w:r>
      <w:r>
        <w:rPr>
          <w:rFonts w:ascii="宋体" w:hAnsi="宋体" w:hint="eastAsia"/>
        </w:rPr>
        <w:t>。</w:t>
      </w:r>
    </w:p>
    <w:p w14:paraId="1264C37D" w14:textId="77777777" w:rsidR="009A63F0" w:rsidRDefault="009A63F0" w:rsidP="009A63F0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3EAC4271" w14:textId="1713965D" w:rsidR="009A63F0" w:rsidRDefault="009A63F0" w:rsidP="009A63F0">
      <w:pPr>
        <w:rPr>
          <w:bCs/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、工作台页面，点击</w:t>
      </w:r>
      <w:r>
        <w:rPr>
          <w:rFonts w:asciiTheme="minorEastAsia" w:eastAsiaTheme="minorEastAsia" w:hAnsiTheme="minorEastAsia" w:cstheme="minorEastAsia" w:hint="eastAsia"/>
        </w:rPr>
        <w:t>“</w:t>
      </w:r>
      <w:r>
        <w:rPr>
          <w:rFonts w:asciiTheme="minorEastAsia" w:eastAsiaTheme="minorEastAsia" w:hAnsiTheme="minorEastAsia" w:cstheme="minorEastAsia" w:hint="eastAsia"/>
        </w:rPr>
        <w:t>合同管理</w:t>
      </w:r>
      <w:r>
        <w:rPr>
          <w:rFonts w:asciiTheme="minorEastAsia" w:eastAsiaTheme="minorEastAsia" w:hAnsiTheme="minorEastAsia" w:cstheme="minorEastAsia" w:hint="eastAsia"/>
        </w:rPr>
        <w:t>-</w:t>
      </w:r>
      <w:r>
        <w:rPr>
          <w:rFonts w:asciiTheme="minorEastAsia" w:eastAsiaTheme="minorEastAsia" w:hAnsiTheme="minorEastAsia" w:cstheme="minorEastAsia" w:hint="eastAsia"/>
        </w:rPr>
        <w:t>合同审核</w:t>
      </w:r>
      <w:r>
        <w:rPr>
          <w:rFonts w:asciiTheme="minorEastAsia" w:eastAsiaTheme="minorEastAsia" w:hAnsiTheme="minorEastAsia" w:cstheme="minorEastAsia" w:hint="eastAsia"/>
        </w:rPr>
        <w:t>”菜单</w:t>
      </w:r>
      <w:r>
        <w:t>，</w:t>
      </w:r>
      <w:r>
        <w:rPr>
          <w:rFonts w:hint="eastAsia"/>
        </w:rPr>
        <w:t>打开右侧合同列表，默认展示待审核状态的合同。</w:t>
      </w:r>
      <w:r>
        <w:rPr>
          <w:rFonts w:hint="eastAsia"/>
          <w:bCs/>
          <w:color w:val="000000" w:themeColor="text1"/>
        </w:rPr>
        <w:t>如下图：</w:t>
      </w:r>
    </w:p>
    <w:p w14:paraId="0C5AB378" w14:textId="0EA3B94B" w:rsidR="00971FA0" w:rsidRPr="009A63F0" w:rsidRDefault="00971FA0" w:rsidP="001B5C8B">
      <w:pPr>
        <w:ind w:firstLineChars="0" w:firstLine="0"/>
      </w:pPr>
    </w:p>
    <w:p w14:paraId="3A083CA7" w14:textId="657C2621" w:rsidR="00971FA0" w:rsidRDefault="00B17238" w:rsidP="001B5C8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603B4B4" wp14:editId="5A00835E">
            <wp:extent cx="5278120" cy="1402715"/>
            <wp:effectExtent l="0" t="0" r="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B09A" w14:textId="50516362" w:rsidR="009A63F0" w:rsidRDefault="009A63F0" w:rsidP="001B5C8B">
      <w:pPr>
        <w:ind w:firstLineChars="0" w:firstLine="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</w:rPr>
        <w:t>“操作”</w:t>
      </w:r>
      <w:r>
        <w:rPr>
          <w:rFonts w:hint="eastAsia"/>
          <w:bCs/>
          <w:color w:val="000000" w:themeColor="text1"/>
        </w:rPr>
        <w:t>进入</w:t>
      </w:r>
      <w:r>
        <w:rPr>
          <w:rFonts w:hint="eastAsia"/>
          <w:bCs/>
          <w:color w:val="000000" w:themeColor="text1"/>
        </w:rPr>
        <w:t>合同</w:t>
      </w:r>
      <w:r>
        <w:rPr>
          <w:rFonts w:hint="eastAsia"/>
          <w:bCs/>
          <w:color w:val="000000" w:themeColor="text1"/>
        </w:rPr>
        <w:t>审核页面，</w:t>
      </w:r>
      <w:r>
        <w:rPr>
          <w:rFonts w:hint="eastAsia"/>
          <w:bCs/>
          <w:color w:val="000000" w:themeColor="text1"/>
        </w:rPr>
        <w:t>也可以下载合同附件进一步审核。</w:t>
      </w:r>
    </w:p>
    <w:p w14:paraId="7C4552AB" w14:textId="279FA103" w:rsidR="00971FA0" w:rsidRDefault="00B17238" w:rsidP="001B5C8B">
      <w:pPr>
        <w:ind w:firstLineChars="0" w:firstLine="0"/>
      </w:pPr>
      <w:r>
        <w:rPr>
          <w:noProof/>
        </w:rPr>
        <w:drawing>
          <wp:inline distT="0" distB="0" distL="0" distR="0" wp14:anchorId="27B10446" wp14:editId="064C6A1B">
            <wp:extent cx="5278120" cy="297307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26E5" w14:textId="4E2C3401" w:rsidR="00660E51" w:rsidRDefault="00660E51" w:rsidP="00660E51">
      <w:pPr>
        <w:pStyle w:val="3"/>
      </w:pPr>
      <w:bookmarkStart w:id="12" w:name="_Toc90222184"/>
      <w:r>
        <w:rPr>
          <w:rFonts w:hint="eastAsia"/>
        </w:rPr>
        <w:t>资金划转情况确认</w:t>
      </w:r>
      <w:bookmarkEnd w:id="12"/>
    </w:p>
    <w:p w14:paraId="573906AB" w14:textId="414013D5" w:rsidR="00660E51" w:rsidRDefault="00660E51" w:rsidP="00660E51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bCs/>
        </w:rPr>
        <w:t>成功交易的申购企业提交</w:t>
      </w:r>
      <w:r>
        <w:rPr>
          <w:rFonts w:ascii="宋体" w:hAnsi="宋体" w:hint="eastAsia"/>
          <w:bCs/>
        </w:rPr>
        <w:t>资金划转申请，并且经过交易中心确认</w:t>
      </w:r>
      <w:r>
        <w:rPr>
          <w:rFonts w:ascii="宋体" w:hAnsi="宋体" w:hint="eastAsia"/>
          <w:bCs/>
        </w:rPr>
        <w:t>。</w:t>
      </w:r>
    </w:p>
    <w:p w14:paraId="41C1A21E" w14:textId="1B78D6FA" w:rsidR="00660E51" w:rsidRDefault="00660E51" w:rsidP="00660E51">
      <w:pPr>
        <w:rPr>
          <w:rFonts w:ascii="宋体" w:eastAsia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  <w:bCs/>
        </w:rPr>
        <w:t>审核</w:t>
      </w:r>
      <w:r>
        <w:rPr>
          <w:rFonts w:ascii="宋体" w:hAnsi="宋体" w:hint="eastAsia"/>
          <w:bCs/>
        </w:rPr>
        <w:t>资金划转申请</w:t>
      </w:r>
      <w:r>
        <w:rPr>
          <w:rFonts w:ascii="宋体" w:hAnsi="宋体" w:hint="eastAsia"/>
        </w:rPr>
        <w:t>。</w:t>
      </w:r>
    </w:p>
    <w:p w14:paraId="3C752421" w14:textId="77777777" w:rsidR="00660E51" w:rsidRDefault="00660E51" w:rsidP="00660E51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74F7C78C" w14:textId="6EC15D95" w:rsidR="00660E51" w:rsidRDefault="00660E51" w:rsidP="00660E51">
      <w:pPr>
        <w:rPr>
          <w:bCs/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、工作台页面，点击</w:t>
      </w:r>
      <w:r>
        <w:rPr>
          <w:rFonts w:asciiTheme="minorEastAsia" w:eastAsiaTheme="minorEastAsia" w:hAnsiTheme="minorEastAsia" w:cstheme="minorEastAsia" w:hint="eastAsia"/>
        </w:rPr>
        <w:t>“</w:t>
      </w:r>
      <w:r w:rsidR="00034D2D">
        <w:rPr>
          <w:rFonts w:asciiTheme="minorEastAsia" w:eastAsiaTheme="minorEastAsia" w:hAnsiTheme="minorEastAsia" w:cstheme="minorEastAsia" w:hint="eastAsia"/>
        </w:rPr>
        <w:t>资金</w:t>
      </w:r>
      <w:r>
        <w:rPr>
          <w:rFonts w:asciiTheme="minorEastAsia" w:eastAsiaTheme="minorEastAsia" w:hAnsiTheme="minorEastAsia" w:cstheme="minorEastAsia" w:hint="eastAsia"/>
        </w:rPr>
        <w:t>管理-</w:t>
      </w:r>
      <w:r w:rsidR="00034D2D">
        <w:rPr>
          <w:rFonts w:asciiTheme="minorEastAsia" w:eastAsiaTheme="minorEastAsia" w:hAnsiTheme="minorEastAsia" w:cstheme="minorEastAsia" w:hint="eastAsia"/>
        </w:rPr>
        <w:t>资金划转情况确认</w:t>
      </w:r>
      <w:r>
        <w:rPr>
          <w:rFonts w:asciiTheme="minorEastAsia" w:eastAsiaTheme="minorEastAsia" w:hAnsiTheme="minorEastAsia" w:cstheme="minorEastAsia" w:hint="eastAsia"/>
        </w:rPr>
        <w:t>”菜单</w:t>
      </w:r>
      <w:r>
        <w:t>，</w:t>
      </w:r>
      <w:r>
        <w:rPr>
          <w:rFonts w:hint="eastAsia"/>
        </w:rPr>
        <w:t>打开右侧</w:t>
      </w:r>
      <w:r w:rsidR="00034D2D">
        <w:rPr>
          <w:rFonts w:hint="eastAsia"/>
        </w:rPr>
        <w:t>资金划转申请</w:t>
      </w:r>
      <w:r>
        <w:rPr>
          <w:rFonts w:hint="eastAsia"/>
        </w:rPr>
        <w:t>列表，默认展示待审核状态的</w:t>
      </w:r>
      <w:r w:rsidR="00034D2D">
        <w:rPr>
          <w:rFonts w:hint="eastAsia"/>
        </w:rPr>
        <w:t>资金划转申请</w:t>
      </w:r>
      <w:r>
        <w:rPr>
          <w:rFonts w:hint="eastAsia"/>
        </w:rPr>
        <w:t>。</w:t>
      </w:r>
      <w:r>
        <w:rPr>
          <w:rFonts w:hint="eastAsia"/>
          <w:bCs/>
          <w:color w:val="000000" w:themeColor="text1"/>
        </w:rPr>
        <w:t>如下图：</w:t>
      </w:r>
    </w:p>
    <w:p w14:paraId="31F0B40D" w14:textId="77777777" w:rsidR="00660E51" w:rsidRDefault="00660E51" w:rsidP="001B5C8B">
      <w:pPr>
        <w:ind w:firstLineChars="0" w:firstLine="0"/>
        <w:rPr>
          <w:rFonts w:hint="eastAsia"/>
        </w:rPr>
      </w:pPr>
    </w:p>
    <w:p w14:paraId="0EC47037" w14:textId="40DE3A84" w:rsidR="00771E09" w:rsidRDefault="00847D9D" w:rsidP="001B5C8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A37F1A9" wp14:editId="28E99DC2">
            <wp:extent cx="5278120" cy="127762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AF86" w14:textId="5A89786D" w:rsidR="00391BE4" w:rsidRDefault="0084335D" w:rsidP="001B5C8B">
      <w:pPr>
        <w:ind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、在资金划转审核页面，点击“同意”或者“不同意”进行审核即可。</w:t>
      </w:r>
    </w:p>
    <w:p w14:paraId="047125A8" w14:textId="6C3DE831" w:rsidR="00771E09" w:rsidRDefault="00847D9D" w:rsidP="001B5C8B">
      <w:pPr>
        <w:ind w:firstLineChars="0" w:firstLine="0"/>
      </w:pPr>
      <w:r>
        <w:rPr>
          <w:noProof/>
        </w:rPr>
        <w:drawing>
          <wp:inline distT="0" distB="0" distL="0" distR="0" wp14:anchorId="1E019BE2" wp14:editId="670C2FEC">
            <wp:extent cx="5278120" cy="2908300"/>
            <wp:effectExtent l="0" t="0" r="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B0DB" w14:textId="601277C9" w:rsidR="00771E09" w:rsidRDefault="00771E09" w:rsidP="001B5C8B">
      <w:pPr>
        <w:ind w:firstLineChars="0" w:firstLine="0"/>
      </w:pPr>
    </w:p>
    <w:bookmarkEnd w:id="4"/>
    <w:bookmarkEnd w:id="5"/>
    <w:p w14:paraId="20382467" w14:textId="77777777" w:rsidR="00771E09" w:rsidRPr="001B5C8B" w:rsidRDefault="00771E09" w:rsidP="001B5C8B">
      <w:pPr>
        <w:ind w:firstLineChars="0" w:firstLine="0"/>
        <w:rPr>
          <w:rFonts w:hint="eastAsia"/>
        </w:rPr>
      </w:pPr>
    </w:p>
    <w:sectPr w:rsidR="00771E09" w:rsidRPr="001B5C8B" w:rsidSect="0066305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797" w:bottom="1440" w:left="1797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F4E6A" w14:textId="77777777" w:rsidR="00A87A0E" w:rsidRDefault="00A87A0E">
      <w:pPr>
        <w:spacing w:line="240" w:lineRule="auto"/>
      </w:pPr>
      <w:r>
        <w:separator/>
      </w:r>
    </w:p>
  </w:endnote>
  <w:endnote w:type="continuationSeparator" w:id="0">
    <w:p w14:paraId="300ECF08" w14:textId="77777777" w:rsidR="00A87A0E" w:rsidRDefault="00A87A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ExtraLight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思源宋体 CN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345B" w14:textId="77777777" w:rsidR="003C18C1" w:rsidRDefault="003C18C1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BE8E" w14:textId="21D49496" w:rsidR="003C18C1" w:rsidRDefault="00A87A0E">
    <w:pPr>
      <w:pStyle w:val="a3"/>
      <w:pBdr>
        <w:top w:val="single" w:sz="24" w:space="5" w:color="A5A5A5" w:themeColor="accent3"/>
      </w:pBdr>
      <w:wordWrap w:val="0"/>
      <w:spacing w:line="240" w:lineRule="auto"/>
      <w:ind w:firstLine="360"/>
      <w:jc w:val="right"/>
      <w:rPr>
        <w:rFonts w:ascii="思源宋体 CN ExtraLight" w:hAnsi="思源宋体 CN ExtraLight" w:cs="思源宋体 CN ExtraLight"/>
      </w:rPr>
    </w:pPr>
    <w:sdt>
      <w:sdtPr>
        <w:rPr>
          <w:lang w:val="zh-CN"/>
        </w:rPr>
        <w:alias w:val="公司"/>
        <w:id w:val="270665196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ascii="思源宋体 CN ExtraLight" w:hAnsi="思源宋体 CN ExtraLight" w:cs="思源宋体 CN ExtraLight" w:hint="eastAsia"/>
        </w:rPr>
      </w:sdtEndPr>
      <w:sdtContent>
        <w:r w:rsidR="00F176AB">
          <w:rPr>
            <w:lang w:val="zh-CN"/>
          </w:rPr>
          <w:t xml:space="preserve">     </w:t>
        </w:r>
      </w:sdtContent>
    </w:sdt>
    <w:r w:rsidR="0053419E">
      <w:rPr>
        <w:rFonts w:ascii="思源宋体 CN ExtraLight" w:hAnsi="思源宋体 CN ExtraLight" w:cs="思源宋体 CN ExtraLight" w:hint="eastAsia"/>
      </w:rPr>
      <w:fldChar w:fldCharType="begin"/>
    </w:r>
    <w:r w:rsidR="0053419E">
      <w:rPr>
        <w:rFonts w:ascii="思源宋体 CN ExtraLight" w:hAnsi="思源宋体 CN ExtraLight" w:cs="思源宋体 CN ExtraLight" w:hint="eastAsia"/>
      </w:rPr>
      <w:instrText xml:space="preserve"> PAGE </w:instrText>
    </w:r>
    <w:r w:rsidR="0053419E">
      <w:rPr>
        <w:rFonts w:ascii="思源宋体 CN ExtraLight" w:hAnsi="思源宋体 CN ExtraLight" w:cs="思源宋体 CN ExtraLight" w:hint="eastAsia"/>
      </w:rPr>
      <w:fldChar w:fldCharType="separate"/>
    </w:r>
    <w:r w:rsidR="0053419E">
      <w:rPr>
        <w:rFonts w:ascii="思源宋体 CN ExtraLight" w:hAnsi="思源宋体 CN ExtraLight" w:cs="思源宋体 CN ExtraLight" w:hint="eastAsia"/>
      </w:rPr>
      <w:t>1</w:t>
    </w:r>
    <w:r w:rsidR="0053419E">
      <w:rPr>
        <w:rFonts w:ascii="思源宋体 CN ExtraLight" w:hAnsi="思源宋体 CN ExtraLight" w:cs="思源宋体 CN ExtraLight" w:hint="eastAsia"/>
      </w:rPr>
      <w:fldChar w:fldCharType="end"/>
    </w:r>
    <w:r w:rsidR="0053419E">
      <w:rPr>
        <w:rFonts w:ascii="思源宋体 CN ExtraLight" w:hAnsi="思源宋体 CN ExtraLight" w:cs="思源宋体 CN ExtraLight" w:hint="eastAsia"/>
        <w:lang w:val="zh-CN"/>
      </w:rPr>
      <w:t>/</w:t>
    </w:r>
    <w:r w:rsidR="00663054">
      <w:rPr>
        <w:rFonts w:ascii="思源宋体 CN ExtraLight" w:hAnsi="思源宋体 CN ExtraLight" w:cs="思源宋体 CN ExtraLight"/>
      </w:rPr>
      <w:t>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ED10E" w14:textId="77777777" w:rsidR="003C18C1" w:rsidRDefault="003C18C1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41120" w14:textId="77777777" w:rsidR="00A87A0E" w:rsidRDefault="00A87A0E">
      <w:pPr>
        <w:spacing w:line="240" w:lineRule="auto"/>
      </w:pPr>
      <w:r>
        <w:separator/>
      </w:r>
    </w:p>
  </w:footnote>
  <w:footnote w:type="continuationSeparator" w:id="0">
    <w:p w14:paraId="71031D80" w14:textId="77777777" w:rsidR="00A87A0E" w:rsidRDefault="00A87A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EF352" w14:textId="77777777" w:rsidR="003C18C1" w:rsidRDefault="003C18C1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98E24" w14:textId="285C9EC1" w:rsidR="003C18C1" w:rsidRDefault="0053419E">
    <w:pPr>
      <w:pStyle w:val="a4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 ExtraLight" w:hAnsi="思源宋体 CN ExtraLight" w:cs="思源宋体 CN ExtraLight"/>
      </w:rPr>
    </w:pPr>
    <w:r>
      <w:rPr>
        <w:rFonts w:ascii="宋体" w:hAnsi="宋体" w:hint="eastAsia"/>
        <w:noProof/>
      </w:rPr>
      <w:drawing>
        <wp:anchor distT="0" distB="0" distL="0" distR="0" simplePos="0" relativeHeight="251658240" behindDoc="0" locked="0" layoutInCell="1" allowOverlap="1" wp14:anchorId="3934DE3A" wp14:editId="3C3E33C2">
          <wp:simplePos x="0" y="0"/>
          <wp:positionH relativeFrom="column">
            <wp:posOffset>0</wp:posOffset>
          </wp:positionH>
          <wp:positionV relativeFrom="paragraph">
            <wp:posOffset>19050</wp:posOffset>
          </wp:positionV>
          <wp:extent cx="600075" cy="135890"/>
          <wp:effectExtent l="0" t="0" r="9525" b="3810"/>
          <wp:wrapSquare wrapText="bothSides"/>
          <wp:docPr id="120" name="图片 4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图片 46" descr="E:\操作手册\产权图片\图片2.png图片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35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hint="eastAsia"/>
      </w:rPr>
      <w:t>产权交易交</w:t>
    </w:r>
    <w:r>
      <w:rPr>
        <w:rFonts w:ascii="宋体" w:hAnsi="宋体" w:hint="eastAsia"/>
      </w:rPr>
      <w:t xml:space="preserve"> </w:t>
    </w:r>
    <w:r w:rsidR="00233EE3">
      <w:rPr>
        <w:rFonts w:ascii="宋体" w:hAnsi="宋体" w:hint="eastAsia"/>
      </w:rPr>
      <w:t>用</w:t>
    </w:r>
    <w:proofErr w:type="gramStart"/>
    <w:r w:rsidR="00233EE3">
      <w:rPr>
        <w:rFonts w:ascii="宋体" w:hAnsi="宋体" w:hint="eastAsia"/>
      </w:rPr>
      <w:t>能权交易发改</w:t>
    </w:r>
    <w:proofErr w:type="gramEnd"/>
    <w:r w:rsidR="00233EE3">
      <w:rPr>
        <w:rFonts w:ascii="宋体" w:hAnsi="宋体" w:hint="eastAsia"/>
      </w:rPr>
      <w:t>监管人员</w:t>
    </w:r>
    <w:r>
      <w:rPr>
        <w:rFonts w:ascii="Cambria" w:hAnsi="Cambria" w:hint="eastAsia"/>
      </w:rPr>
      <w:t>操作</w:t>
    </w:r>
    <w:r w:rsidR="00233EE3">
      <w:rPr>
        <w:rFonts w:ascii="Cambria" w:hAnsi="Cambria" w:hint="eastAsia"/>
      </w:rPr>
      <w:t>手册</w:t>
    </w:r>
    <w:r>
      <w:rPr>
        <w:rFonts w:ascii="思源宋体 CN ExtraLight" w:hAnsi="思源宋体 CN ExtraLight" w:cs="思源宋体 CN ExtraLight" w:hint="eastAsia"/>
      </w:rPr>
      <w:t>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3302" w14:textId="77777777" w:rsidR="003C18C1" w:rsidRDefault="003C18C1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 w15:restartNumberingAfterBreak="0">
    <w:nsid w:val="3E3D69C1"/>
    <w:multiLevelType w:val="multilevel"/>
    <w:tmpl w:val="3E3D69C1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46F3336"/>
    <w:rsid w:val="00034D2D"/>
    <w:rsid w:val="00066D97"/>
    <w:rsid w:val="000F33F4"/>
    <w:rsid w:val="001214D9"/>
    <w:rsid w:val="00144BE4"/>
    <w:rsid w:val="001B5C8B"/>
    <w:rsid w:val="001E5EDD"/>
    <w:rsid w:val="00233EE3"/>
    <w:rsid w:val="00310B09"/>
    <w:rsid w:val="003614B0"/>
    <w:rsid w:val="00391BE4"/>
    <w:rsid w:val="003C18C1"/>
    <w:rsid w:val="0053419E"/>
    <w:rsid w:val="00561FB8"/>
    <w:rsid w:val="005D361D"/>
    <w:rsid w:val="0065258F"/>
    <w:rsid w:val="00654D9E"/>
    <w:rsid w:val="00660E51"/>
    <w:rsid w:val="00663054"/>
    <w:rsid w:val="00671BBF"/>
    <w:rsid w:val="0074180C"/>
    <w:rsid w:val="00771E09"/>
    <w:rsid w:val="00791B8A"/>
    <w:rsid w:val="0084335D"/>
    <w:rsid w:val="00847D9D"/>
    <w:rsid w:val="008972D8"/>
    <w:rsid w:val="008C5019"/>
    <w:rsid w:val="008D7482"/>
    <w:rsid w:val="00970CC0"/>
    <w:rsid w:val="00971FA0"/>
    <w:rsid w:val="009742B4"/>
    <w:rsid w:val="009A63F0"/>
    <w:rsid w:val="009E2BF2"/>
    <w:rsid w:val="00A34648"/>
    <w:rsid w:val="00A87A0E"/>
    <w:rsid w:val="00AC025F"/>
    <w:rsid w:val="00AD1ABD"/>
    <w:rsid w:val="00B17238"/>
    <w:rsid w:val="00B27C49"/>
    <w:rsid w:val="00B46783"/>
    <w:rsid w:val="00B83392"/>
    <w:rsid w:val="00BE5018"/>
    <w:rsid w:val="00C57ACF"/>
    <w:rsid w:val="00E36F68"/>
    <w:rsid w:val="00E42A54"/>
    <w:rsid w:val="00EA325D"/>
    <w:rsid w:val="00EB35DF"/>
    <w:rsid w:val="00F176AB"/>
    <w:rsid w:val="00F87BA8"/>
    <w:rsid w:val="018B76A4"/>
    <w:rsid w:val="03830FF7"/>
    <w:rsid w:val="068F1C07"/>
    <w:rsid w:val="0F2E3618"/>
    <w:rsid w:val="0F853D58"/>
    <w:rsid w:val="12BC2D82"/>
    <w:rsid w:val="161A7F3E"/>
    <w:rsid w:val="1BC75DA8"/>
    <w:rsid w:val="210426B1"/>
    <w:rsid w:val="28936B4B"/>
    <w:rsid w:val="2BF9337E"/>
    <w:rsid w:val="2F6A4C1F"/>
    <w:rsid w:val="2FEC0E66"/>
    <w:rsid w:val="312D3FBF"/>
    <w:rsid w:val="331829AE"/>
    <w:rsid w:val="33500E65"/>
    <w:rsid w:val="357235E3"/>
    <w:rsid w:val="36E055A8"/>
    <w:rsid w:val="3B9B7DAC"/>
    <w:rsid w:val="3C1674F1"/>
    <w:rsid w:val="4147282A"/>
    <w:rsid w:val="42AE40B8"/>
    <w:rsid w:val="44204967"/>
    <w:rsid w:val="446F3336"/>
    <w:rsid w:val="44DD6779"/>
    <w:rsid w:val="49797288"/>
    <w:rsid w:val="499B6FB8"/>
    <w:rsid w:val="4BAA5719"/>
    <w:rsid w:val="4DDA7DE6"/>
    <w:rsid w:val="579F7685"/>
    <w:rsid w:val="58B9227B"/>
    <w:rsid w:val="5BE10680"/>
    <w:rsid w:val="623B179E"/>
    <w:rsid w:val="65853492"/>
    <w:rsid w:val="659C2B61"/>
    <w:rsid w:val="68792B3F"/>
    <w:rsid w:val="719B7924"/>
    <w:rsid w:val="742B500C"/>
    <w:rsid w:val="77250F31"/>
    <w:rsid w:val="7AFF5CA9"/>
    <w:rsid w:val="7B39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0FCD838"/>
  <w15:docId w15:val="{CD56DEB5-2D55-42DD-8730-2D551FAD6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60E51"/>
    <w:pPr>
      <w:widowControl w:val="0"/>
      <w:spacing w:line="360" w:lineRule="auto"/>
      <w:ind w:firstLineChars="200" w:firstLine="420"/>
    </w:pPr>
    <w:rPr>
      <w:rFonts w:eastAsia="思源宋体 CN ExtraLight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TOC4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TOC2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5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2"/>
    <w:basedOn w:val="a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styleId="a6">
    <w:name w:val="List Paragraph"/>
    <w:basedOn w:val="a"/>
    <w:uiPriority w:val="34"/>
    <w:qFormat/>
  </w:style>
  <w:style w:type="character" w:customStyle="1" w:styleId="10">
    <w:name w:val="标题 1 字符"/>
    <w:link w:val="1"/>
    <w:qFormat/>
    <w:rPr>
      <w:rFonts w:eastAsia="思源宋体 CN ExtraLight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rsid w:val="00AD1ABD"/>
    <w:rPr>
      <w:rFonts w:eastAsia="思源宋体 CN ExtraLight"/>
      <w:b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rsid w:val="009E2BF2"/>
    <w:rPr>
      <w:rFonts w:eastAsia="思源宋体 CN ExtraLight"/>
      <w:b/>
      <w:bCs/>
      <w:kern w:val="2"/>
      <w:sz w:val="28"/>
      <w:szCs w:val="18"/>
    </w:rPr>
  </w:style>
  <w:style w:type="character" w:styleId="a7">
    <w:name w:val="Hyperlink"/>
    <w:basedOn w:val="a0"/>
    <w:uiPriority w:val="99"/>
    <w:unhideWhenUsed/>
    <w:rsid w:val="00B833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111.20.184.126:8085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15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GKB2900</dc:creator>
  <cp:lastModifiedBy>安 俊超</cp:lastModifiedBy>
  <cp:revision>40</cp:revision>
  <dcterms:created xsi:type="dcterms:W3CDTF">2019-03-20T07:18:00Z</dcterms:created>
  <dcterms:modified xsi:type="dcterms:W3CDTF">2021-12-12T10:14:00Z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